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A41" w:rsidRPr="00311C6E" w:rsidRDefault="008D2A41" w:rsidP="008D2A4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val="vi-VN"/>
          <w14:ligatures w14:val="none"/>
        </w:rPr>
      </w:pPr>
      <w:r w:rsidRPr="008D2A41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14:ligatures w14:val="none"/>
        </w:rPr>
        <w:t>DANH MỤC NGÀNH/CHUYÊN NGÀNH ĐÀO TẠO</w:t>
      </w:r>
      <w:r w:rsidR="00311C6E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val="vi-VN"/>
          <w14:ligatures w14:val="none"/>
        </w:rPr>
        <w:t xml:space="preserve"> UTH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946"/>
        <w:gridCol w:w="5092"/>
        <w:gridCol w:w="1137"/>
        <w:gridCol w:w="1539"/>
      </w:tblGrid>
      <w:tr w:rsidR="008D2A41" w:rsidRPr="008D2A41" w:rsidTr="008D2A41">
        <w:trPr>
          <w:trHeight w:val="600"/>
        </w:trPr>
        <w:tc>
          <w:tcPr>
            <w:tcW w:w="3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Mã xét tuyển</w:t>
            </w:r>
          </w:p>
        </w:tc>
        <w:tc>
          <w:tcPr>
            <w:tcW w:w="4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Ngành/Chuyên ngành đào tạo</w:t>
            </w:r>
          </w:p>
        </w:tc>
        <w:tc>
          <w:tcPr>
            <w:tcW w:w="2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Tổ hợp môn xét tuyển</w:t>
            </w:r>
          </w:p>
        </w:tc>
      </w:tr>
      <w:tr w:rsidR="008D2A41" w:rsidRPr="008D2A41" w:rsidTr="008D2A41">
        <w:trPr>
          <w:trHeight w:val="82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Môn bắt buộc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Môn tự chọn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UTHKDL01A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dữ liệu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Khoa học dữ liệu; Block chain và AI)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UTHUIT05A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 (chuyên ngành Công nghệ thông tin)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UTHUIT05E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 (chuyên ngành Công nghệ thông tin)- chương trình hoàn toàn bằng Tiếng Anh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UTHUIT03A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 (chuyên ngành Khoa học dữ liệu và AI)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UTHUIT02A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 (chuyên ngành Smart logistics)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UTHUIT04A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 (chuyên ngành Công nghệ ô tô số)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UTHUIT01A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 (chuyên ngành Truyền thông số và Đổi mới sáng tạo)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UTHMMT01A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Mạng máy tính và truyền thông dữ liệu (chuyên ngành Mạng máy tính và truyền thông dữ liệu; Kỹ thuật thiết kế vi mạch và AI)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UTHHQL01A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Hệ thống thông tin quản lý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UTHHQL02E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Hệ thống thông tin quản lý (chuyên ngành Kinh tế số và Trí tuệ nhân tạo) - chương trình hoàn toàn bằng Tiếng Anh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UTHHQL02A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Hệ thống thông tin quản lý (chuyên ngành Kinh tế số và Trí tuệ nhân tạo)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UTHQTD01A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 trị kinh doanh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Quản trị kinh doanh; Kinh tế biển; Quản lý và công nghệ UAV; Kinh tế không gian tầm thấp)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–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UTHLOG01A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Logistics và quản lý chuỗi cung ứng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UTHLOG01E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Logistics và quản lý chuỗi cung ứng - chương trình hoàn toàn bằng Tiếng Anh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UTHKMT02A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Hướng liên ngành: Logistics và Môi trường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Logistics xanh và phát triển bền vững)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– 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UTHKTX01A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 xây dựng (chuyên ngành Kinh tế xây dựng)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UTHKTX02A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 xây dựng (chuyên ngành Kinh tế và quản lý bất động sản)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UTHKTV01A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 vận tải (chuyên ngành Kinh tế hàng hải và đường thủy)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UTHKTV02A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 vận tải (chuyên ngành Kinh tế hàng không)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UTHKTH01A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Khai thác vận tải (chuyên ngành Quản trị logistics và vận tải đa phương thức)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UTHKTH02A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Khai thác vận tải (chuyên ngành Khai thác đường sắt tốc độ cao)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UTHKTH03A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Khai thác vận tải (chuyên ngành Quản lý và kinh doanh vận tải)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UTHCOT01A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kỹ thuật ô tô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UTHCDK01A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kỹ thuật điều khiển và tự động hóa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UTHCGT01D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kỹ thuật giao thông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Quy hoạch và quản lý giao thông;  Logistics và hạ tầng giao thông)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UTHCCK01A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kỹ thuật cơ khí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UTHKCK01A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cơ khí (chuyên ngành Cơ khí tự động)-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UTHKCK02A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cơ khí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Cơ khí đường sắt tốc độ cao và đường sắt đô thị) 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UTHKCK03A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cơ khí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kỹ thuật cơ khí hàng không)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UTHKTT01D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tàu thủy (chuyên ngành Kỹ thuật tàu thủy, công trình nổi và quản lý hệ thống công nghiệp)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UTHKOT01A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ô tô (chuyên ngành Cơ khí ô tô; Cơ điện tử ô tô)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UTHKTD01A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điện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Điện công nghiệp; Hệ thống điện giao thông; Năng lượng tái tạo)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UTHKDV01A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điện tử - viễn thông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UTHKDK01A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điều khiển và tự động hóa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UTHKDK02A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điều khiển và tự động hóa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Hệ thống điều khiển thiết bị bay không người lái (UAS)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UTHKDK03A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điều khiển và tự động hóa (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chuyên ngành Kỹ thuật năng lượng gió và Động lực)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UTHKDK04A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điều khiển và tự động hóa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Kỹ thuật điều khiển tự động và thông tin tín hiệu đường sắt tốc độ cao)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UTHKMT01D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môi trường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Kỹ thuật môi trường; Quản lý an toàn và môi trường)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UTHKXD01A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xây dựng (chuyên ngành Xây dựng dân dụng và công nghiệp)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UTHKXD02A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xây dựng (chuyên ngành Thiết kế nội thất) – 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UTHKXD03A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xây dựng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Kỹ thuật xây dựng dân dụng Ứng dụng công nghệ số) 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UTHKXT01D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xây dựng công trình thủy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Xây dựng và quản lý cảng - công trình giao thông thủy)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UTHKGT01D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xây dựng công trình giao thông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Xây dựng cầu đường; Xây dựng đường bộ; Xây dựng công trình giao thông đô thị)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UTHKGT02D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 thuật xây dựng công trình giao thông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Xây dựng đường sắt tốc độ cao và đường sắt đô thị)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UTHKQX01A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 lý xây dựng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UTHKHH01A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hàng hải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Kỹ thuật điện, điện tử và điều khiển; Cơ điện tử)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UTHKHH02A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hàng hải (chuyên ngành Quản lý hàng hải và đường thủy)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UTHKHH03D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hàng hải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(chuyên ngành Điều khiển và quản lý tàu biển)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UTHKHH04D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hàng hải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Khai thác máy tàu thủy và quản lý kỹ thuật)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UTHKHH05A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hàng hải (chuyên ngành Quản lý cảng và logistics) 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UTHNNA01A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Anh –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Ngữ văn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UTHNNA01E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Anh </w:t>
            </w:r>
            <w:r w:rsidRPr="008D2A4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(chuyên ngành Tiếng anh thương mại, logistics và vận tải quốc tế)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- chương trình hoàn toàn bằng tiếng Anh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Ngữ văn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UTHLAW01A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–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Toán;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Ngữ văn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CHƯƠNG TRÌNH HỌC GIẢNG ĐƯỜNG - SỐ 17, ĐƯỜNG 3 THÁNG 2, P. PHƯỚC THẮNG, TP. HCM ( CAMPUS: BÀ RỊA - VŨNG TÀU)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UTHGIT01V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 (chuyên ngành Công nghệ thông tin; Khoa học dữ liệu và AI )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UTHUIT02V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 (chuyên ngành Smart logistics)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UTHLOG01V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Logistics và quản lý chuỗi cung ứng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UTHKMT02V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Hướng liên ngành: Logistics và Môi trường (chuyên ngành Logistics xanh và phát triển bền vững) –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NTC1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UTHKTH01V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Khai thác vận tải (chuyên ngành Quản lý và kinh doanh vận tải; Quản trị logistics và vận tải đa phương thức)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NTC2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UTHKHH01V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hàng hải (chuyên ngành Quản lý hàng hải và đường thủy; Quản lý cảng và logistics)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môn trong NTC2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UTHKTV01V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 vận tải (chuyên ngành Kinh tế hàng hải và đường thủy)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môn trong NTC3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(***)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UTHGIT02V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Nhóm chương trình về Công nghệ số và kinh tế số (chuyên ngành Truyền thông số và Đổi mới sáng 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tạo; Kinh tế số và Trí tuệ nhân tạo) -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môn trong NTC3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(***)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UTHQTD01V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 trị kinh doanh (chuyên ngành Quản trị kinh doanh; Kinh tế biển; Quản lý và công nghệ UAV; Kinh tế không gian tầm thấp)–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môn trong NTC3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(***)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UTHNNA01V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Anh –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Ngữ văn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môn trong NTC3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(***)</w:t>
            </w:r>
          </w:p>
        </w:tc>
      </w:tr>
      <w:tr w:rsidR="008D2A41" w:rsidRPr="008D2A41" w:rsidTr="008D2A41">
        <w:trPr>
          <w:trHeight w:val="63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UTHLAW01V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 – chương trình tiên tiến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Toán;</w:t>
            </w: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Ngữ văn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2A41" w:rsidRPr="008D2A41" w:rsidRDefault="008D2A41" w:rsidP="008D2A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2A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môn trong NTC3</w:t>
            </w:r>
            <w:r w:rsidRPr="008D2A41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(***)</w:t>
            </w:r>
          </w:p>
        </w:tc>
      </w:tr>
    </w:tbl>
    <w:p w:rsidR="008D2A41" w:rsidRPr="008D2A41" w:rsidRDefault="008D2A41" w:rsidP="008D2A4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8D2A41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14:ligatures w14:val="none"/>
        </w:rPr>
        <w:t>(*) </w:t>
      </w:r>
      <w:r w:rsidRPr="008D2A41">
        <w:rPr>
          <w:rFonts w:ascii="Arial" w:eastAsia="Times New Roman" w:hAnsi="Arial" w:cs="Arial"/>
          <w:b/>
          <w:bCs/>
          <w:color w:val="006400"/>
          <w:kern w:val="0"/>
          <w:sz w:val="19"/>
          <w:szCs w:val="19"/>
          <w14:ligatures w14:val="none"/>
        </w:rPr>
        <w:t>Nhóm môn tự chọn 1 (NTC1)</w:t>
      </w:r>
      <w:r w:rsidRPr="008D2A41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: Ngữ văn; Vật lý; Hóa học; Sinh học; Lịch sử; Địa lý; Giáo dục công dân; Giáo dục kinh tế và pháp luật; Tin học; Công nghệ Công nghiệp; Công nghệ Nông nghiệp; Tiếng Anh;</w:t>
      </w:r>
    </w:p>
    <w:p w:rsidR="008D2A41" w:rsidRPr="008D2A41" w:rsidRDefault="008D2A41" w:rsidP="008D2A4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8D2A41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14:ligatures w14:val="none"/>
        </w:rPr>
        <w:t>(**) </w:t>
      </w:r>
      <w:r w:rsidRPr="008D2A41">
        <w:rPr>
          <w:rFonts w:ascii="Arial" w:eastAsia="Times New Roman" w:hAnsi="Arial" w:cs="Arial"/>
          <w:b/>
          <w:bCs/>
          <w:color w:val="006400"/>
          <w:kern w:val="0"/>
          <w:sz w:val="19"/>
          <w:szCs w:val="19"/>
          <w14:ligatures w14:val="none"/>
        </w:rPr>
        <w:t>Nhóm môn tự chọn 2 (NTC2</w:t>
      </w:r>
      <w:r w:rsidRPr="008D2A41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)</w:t>
      </w:r>
      <w:r w:rsidRPr="008D2A41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: Toán; Vật lý; Hóa học; Sinh học; Lịch sử; Địa lý; Giáo dục công dân; Giáo dục kinh tế và pháp luật; Tin học; Công nghệ Công nghiệp; Công nghệ Nông nghiệp; Tiếng Anh;</w:t>
      </w:r>
    </w:p>
    <w:p w:rsidR="008D2A41" w:rsidRPr="008D2A41" w:rsidRDefault="008D2A41" w:rsidP="008D2A4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8D2A41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14:ligatures w14:val="none"/>
        </w:rPr>
        <w:t>(***) </w:t>
      </w:r>
      <w:r w:rsidRPr="008D2A41">
        <w:rPr>
          <w:rFonts w:ascii="Arial" w:eastAsia="Times New Roman" w:hAnsi="Arial" w:cs="Arial"/>
          <w:b/>
          <w:bCs/>
          <w:color w:val="006400"/>
          <w:kern w:val="0"/>
          <w:sz w:val="19"/>
          <w:szCs w:val="19"/>
          <w14:ligatures w14:val="none"/>
        </w:rPr>
        <w:t>Nhóm môn tự chọn 3 (NTC3)</w:t>
      </w:r>
      <w:r w:rsidRPr="008D2A41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: Vật lý; Hóa học; Sinh học; Lịch sử; Địa lý; Giáo dục công dân; Giáo dục kinh tế và pháp luật; Tin học; Công nghệ Công nghiệp; Công nghệ Nông nghiệp; Tiếng Anh.</w:t>
      </w:r>
    </w:p>
    <w:p w:rsidR="008D2A41" w:rsidRDefault="008D2A41"/>
    <w:sectPr w:rsidR="008D2A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41"/>
    <w:rsid w:val="002F0D45"/>
    <w:rsid w:val="00311C6E"/>
    <w:rsid w:val="008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9F26B0"/>
  <w15:chartTrackingRefBased/>
  <w15:docId w15:val="{9DEFA4F2-7737-A841-9AD1-650C876A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2A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A4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D2A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D2A41"/>
    <w:rPr>
      <w:b/>
      <w:bCs/>
    </w:rPr>
  </w:style>
  <w:style w:type="character" w:styleId="Emphasis">
    <w:name w:val="Emphasis"/>
    <w:basedOn w:val="DefaultParagraphFont"/>
    <w:uiPriority w:val="20"/>
    <w:qFormat/>
    <w:rsid w:val="008D2A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2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1363</Words>
  <Characters>7771</Characters>
  <Application>Microsoft Office Word</Application>
  <DocSecurity>0</DocSecurity>
  <Lines>64</Lines>
  <Paragraphs>18</Paragraphs>
  <ScaleCrop>false</ScaleCrop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2026-06-16T10:07:00Z</dcterms:created>
  <dcterms:modified xsi:type="dcterms:W3CDTF">2026-06-16T11:11:00Z</dcterms:modified>
</cp:coreProperties>
</file>