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F3E" w:rsidRDefault="002E7F3E" w:rsidP="002E7F3E">
      <w:pPr>
        <w:spacing w:before="1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Các ngành tuyển sinh năm 2026</w:t>
      </w:r>
      <w:r w:rsidR="00E92F85">
        <w:rPr>
          <w:b/>
          <w:sz w:val="26"/>
          <w:szCs w:val="26"/>
          <w:lang w:val="vi-VN"/>
        </w:rPr>
        <w:t xml:space="preserve"> của Trường đại học Công nghiệp TP.HCM</w:t>
      </w:r>
    </w:p>
    <w:p w:rsidR="002E7F3E" w:rsidRDefault="002E7F3E" w:rsidP="002E7F3E">
      <w:pPr>
        <w:pStyle w:val="ListParagraph"/>
        <w:numPr>
          <w:ilvl w:val="1"/>
          <w:numId w:val="1"/>
        </w:numPr>
        <w:tabs>
          <w:tab w:val="left" w:pos="810"/>
        </w:tabs>
        <w:spacing w:before="120"/>
        <w:ind w:left="0" w:firstLine="547"/>
        <w:contextualSpacing w:val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Nhóm ngành/ngành xét tuyển tại Trụ sở chính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10"/>
        <w:gridCol w:w="3062"/>
        <w:gridCol w:w="1126"/>
        <w:gridCol w:w="1321"/>
        <w:gridCol w:w="985"/>
        <w:gridCol w:w="2210"/>
      </w:tblGrid>
      <w:tr w:rsidR="002E7F3E" w:rsidTr="00E6287F">
        <w:trPr>
          <w:trHeight w:val="464"/>
          <w:tblHeader/>
        </w:trPr>
        <w:tc>
          <w:tcPr>
            <w:tcW w:w="5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062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ngành/ Nhóm ngành</w:t>
            </w:r>
          </w:p>
        </w:tc>
        <w:tc>
          <w:tcPr>
            <w:tcW w:w="2447" w:type="dxa"/>
            <w:gridSpan w:val="2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Mã ngành</w:t>
            </w:r>
          </w:p>
        </w:tc>
        <w:tc>
          <w:tcPr>
            <w:tcW w:w="3195" w:type="dxa"/>
            <w:gridSpan w:val="2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 hợp môn xét tuyển</w:t>
            </w:r>
          </w:p>
        </w:tc>
      </w:tr>
      <w:tr w:rsidR="002E7F3E" w:rsidTr="00E6287F">
        <w:trPr>
          <w:tblHeader/>
        </w:trPr>
        <w:tc>
          <w:tcPr>
            <w:tcW w:w="5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2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Đại trà</w:t>
            </w:r>
          </w:p>
        </w:tc>
        <w:tc>
          <w:tcPr>
            <w:tcW w:w="1321" w:type="dxa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Tăng cường tiếng Anh</w:t>
            </w:r>
          </w:p>
        </w:tc>
        <w:tc>
          <w:tcPr>
            <w:tcW w:w="985" w:type="dxa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Môn</w:t>
            </w:r>
          </w:p>
          <w:p w:rsidR="002E7F3E" w:rsidRDefault="002E7F3E" w:rsidP="00E6287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(Bắt buộc)</w:t>
            </w:r>
          </w:p>
        </w:tc>
        <w:tc>
          <w:tcPr>
            <w:tcW w:w="2210" w:type="dxa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Nhóm môn tự chọn</w:t>
            </w:r>
          </w:p>
          <w:p w:rsidR="002E7F3E" w:rsidRDefault="002E7F3E" w:rsidP="00E6287F">
            <w:pPr>
              <w:spacing w:before="20" w:after="20"/>
              <w:jc w:val="center"/>
              <w:rPr>
                <w:b/>
                <w:spacing w:val="-14"/>
                <w:sz w:val="22"/>
                <w:szCs w:val="22"/>
              </w:rPr>
            </w:pPr>
            <w:r>
              <w:rPr>
                <w:b/>
                <w:spacing w:val="-14"/>
                <w:sz w:val="22"/>
                <w:szCs w:val="22"/>
                <w:lang w:val="vi-VN"/>
              </w:rPr>
              <w:t>(</w:t>
            </w:r>
            <w:r>
              <w:rPr>
                <w:b/>
                <w:spacing w:val="-14"/>
                <w:sz w:val="22"/>
                <w:szCs w:val="22"/>
              </w:rPr>
              <w:t xml:space="preserve">Chọn </w:t>
            </w:r>
            <w:r>
              <w:rPr>
                <w:b/>
                <w:spacing w:val="-14"/>
                <w:sz w:val="22"/>
                <w:szCs w:val="22"/>
                <w:lang w:val="vi-VN"/>
              </w:rPr>
              <w:t>1</w:t>
            </w:r>
            <w:r>
              <w:rPr>
                <w:b/>
                <w:spacing w:val="-14"/>
                <w:sz w:val="22"/>
                <w:szCs w:val="22"/>
              </w:rPr>
              <w:t xml:space="preserve"> trong các môn</w:t>
            </w:r>
            <w:r>
              <w:rPr>
                <w:b/>
                <w:spacing w:val="-14"/>
                <w:sz w:val="22"/>
                <w:szCs w:val="22"/>
                <w:lang w:val="vi-VN"/>
              </w:rPr>
              <w:t>)</w:t>
            </w:r>
          </w:p>
        </w:tc>
      </w:tr>
      <w:tr w:rsidR="002E7F3E" w:rsidTr="00E6287F">
        <w:trPr>
          <w:trHeight w:val="946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 nghệ kỹ thuật điện, điện tử</w:t>
            </w:r>
            <w:r>
              <w:rPr>
                <w:sz w:val="26"/>
                <w:szCs w:val="26"/>
              </w:rPr>
              <w:t> gồm 03 chuyên ngành: Công nghệ kỹ thuật điện, điện tử*; Năng lượng tái tạo; Điện hạt nhân.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7510301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7510301C</w:t>
            </w:r>
          </w:p>
        </w:tc>
        <w:tc>
          <w:tcPr>
            <w:tcW w:w="985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Vật lí</w:t>
            </w: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ind w:left="-109" w:firstLine="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Vật lí</w:t>
            </w:r>
          </w:p>
        </w:tc>
        <w:tc>
          <w:tcPr>
            <w:tcW w:w="22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TC1</w:t>
            </w: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TC1</w:t>
            </w:r>
          </w:p>
        </w:tc>
      </w:tr>
      <w:tr w:rsidR="002E7F3E" w:rsidTr="00E6287F">
        <w:trPr>
          <w:trHeight w:val="1034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 xml:space="preserve">Tự động hóa </w:t>
            </w:r>
            <w:r>
              <w:rPr>
                <w:spacing w:val="-4"/>
                <w:sz w:val="26"/>
                <w:szCs w:val="26"/>
              </w:rPr>
              <w:t xml:space="preserve">gồm 02 chuyên ngành: Công nghệ kỹ thuật điều khiển và tự động hóa*; Robot và hệ thống điều khiển thông minh 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7510303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7510303C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  <w:vAlign w:val="center"/>
          </w:tcPr>
          <w:p w:rsidR="002E7F3E" w:rsidRPr="002C1473" w:rsidRDefault="002E7F3E" w:rsidP="00E6287F">
            <w:pPr>
              <w:spacing w:before="20" w:after="20"/>
              <w:jc w:val="both"/>
              <w:rPr>
                <w:spacing w:val="-6"/>
                <w:sz w:val="26"/>
                <w:szCs w:val="26"/>
              </w:rPr>
            </w:pPr>
            <w:r w:rsidRPr="002C1473">
              <w:rPr>
                <w:b/>
                <w:spacing w:val="-6"/>
                <w:sz w:val="26"/>
                <w:szCs w:val="26"/>
              </w:rPr>
              <w:t>Công nghệ kỹ thuật điện tử - viễn thông</w:t>
            </w:r>
            <w:r w:rsidRPr="002C1473">
              <w:rPr>
                <w:spacing w:val="-6"/>
                <w:sz w:val="26"/>
                <w:szCs w:val="26"/>
              </w:rPr>
              <w:t> gồm 03 chuyên ngành: Điện tử công nghiệp; Kỹ thuật viễn thông*; IOT và Trí tuệ nhân tạo ứng dụng</w:t>
            </w:r>
          </w:p>
        </w:tc>
        <w:tc>
          <w:tcPr>
            <w:tcW w:w="1126" w:type="dxa"/>
            <w:vAlign w:val="center"/>
          </w:tcPr>
          <w:p w:rsidR="002E7F3E" w:rsidRPr="002C1473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2C1473">
              <w:rPr>
                <w:sz w:val="26"/>
                <w:szCs w:val="26"/>
              </w:rPr>
              <w:t>7510302</w:t>
            </w:r>
          </w:p>
        </w:tc>
        <w:tc>
          <w:tcPr>
            <w:tcW w:w="1321" w:type="dxa"/>
            <w:vAlign w:val="center"/>
          </w:tcPr>
          <w:p w:rsidR="002E7F3E" w:rsidRPr="002C1473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2C1473">
              <w:rPr>
                <w:sz w:val="26"/>
                <w:szCs w:val="26"/>
              </w:rPr>
              <w:t>7510302C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916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62" w:type="dxa"/>
            <w:vAlign w:val="center"/>
          </w:tcPr>
          <w:p w:rsidR="002E7F3E" w:rsidRPr="002C1473" w:rsidRDefault="002E7F3E" w:rsidP="00E6287F">
            <w:pPr>
              <w:spacing w:before="20" w:after="20"/>
              <w:jc w:val="both"/>
              <w:rPr>
                <w:b/>
                <w:sz w:val="26"/>
                <w:szCs w:val="26"/>
              </w:rPr>
            </w:pPr>
            <w:r w:rsidRPr="002C1473">
              <w:rPr>
                <w:b/>
                <w:bCs/>
                <w:sz w:val="26"/>
                <w:szCs w:val="26"/>
              </w:rPr>
              <w:t>Kỹ thuật Radar - Dẫn đường</w:t>
            </w:r>
            <w:r w:rsidRPr="002C1473">
              <w:rPr>
                <w:b/>
                <w:sz w:val="26"/>
                <w:szCs w:val="26"/>
              </w:rPr>
              <w:t> </w:t>
            </w:r>
            <w:r w:rsidRPr="002C1473">
              <w:rPr>
                <w:bCs/>
                <w:sz w:val="26"/>
                <w:szCs w:val="26"/>
              </w:rPr>
              <w:t>gồm 02 chuyên</w:t>
            </w:r>
            <w:r w:rsidRPr="002C1473">
              <w:rPr>
                <w:b/>
                <w:sz w:val="26"/>
                <w:szCs w:val="26"/>
              </w:rPr>
              <w:t xml:space="preserve"> </w:t>
            </w:r>
            <w:r w:rsidRPr="002C1473">
              <w:rPr>
                <w:bCs/>
                <w:sz w:val="26"/>
                <w:szCs w:val="26"/>
              </w:rPr>
              <w:t>ngành</w:t>
            </w:r>
            <w:r w:rsidRPr="002C1473">
              <w:rPr>
                <w:b/>
                <w:sz w:val="26"/>
                <w:szCs w:val="26"/>
              </w:rPr>
              <w:t xml:space="preserve">: </w:t>
            </w:r>
            <w:r w:rsidRPr="002C1473">
              <w:rPr>
                <w:sz w:val="26"/>
                <w:szCs w:val="26"/>
              </w:rPr>
              <w:t>Hệ thống tự hành; điện tử thông minh</w:t>
            </w:r>
          </w:p>
        </w:tc>
        <w:tc>
          <w:tcPr>
            <w:tcW w:w="1126" w:type="dxa"/>
            <w:vAlign w:val="center"/>
          </w:tcPr>
          <w:p w:rsidR="002E7F3E" w:rsidRPr="002C1473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2C1473">
              <w:rPr>
                <w:sz w:val="26"/>
                <w:szCs w:val="26"/>
              </w:rPr>
              <w:t>7520204</w:t>
            </w:r>
          </w:p>
        </w:tc>
        <w:tc>
          <w:tcPr>
            <w:tcW w:w="1321" w:type="dxa"/>
            <w:vAlign w:val="center"/>
          </w:tcPr>
          <w:p w:rsidR="002E7F3E" w:rsidRPr="002C1473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ind w:left="-104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7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Kỹ thuật máy tính</w:t>
            </w:r>
            <w:r>
              <w:rPr>
                <w:sz w:val="26"/>
                <w:szCs w:val="26"/>
              </w:rPr>
              <w:t> gồm 02 chuyên ngành: Công nghệ kỹ thuật máy tính; Kỹ thuật thiết kế vi mạch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7480108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7480108C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457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 kỹ thuật cơ khí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7510201C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56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 kỹ thuật cơ điện tử*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7510203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7510203C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514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 chế tạo máy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7510202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7510202C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1355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Công nghệ kỹ thuật ô tô</w:t>
            </w:r>
            <w:r>
              <w:rPr>
                <w:spacing w:val="-4"/>
                <w:sz w:val="26"/>
                <w:szCs w:val="26"/>
              </w:rPr>
              <w:t> gồm 02 chuyên ngành: Công nghệ kỹ thuật ô tô; Công nghệ kỹ thuật ô tô điện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7510205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7510205C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1796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Công nghệ kỹ thuật nhiệt</w:t>
            </w:r>
            <w:r>
              <w:rPr>
                <w:spacing w:val="-6"/>
                <w:sz w:val="26"/>
                <w:szCs w:val="26"/>
              </w:rPr>
              <w:t> gồm 03 chuyên ngành: Công nghệ kỹ thuật nhiệt; Công nghệ kỹ thuật năng lượng; Quản lý năng lượng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7510206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7510206C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45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 xây dựng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7580201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  <w:r>
              <w:rPr>
                <w:sz w:val="26"/>
                <w:szCs w:val="26"/>
              </w:rPr>
              <w:br/>
              <w:t>Vật lí</w:t>
            </w:r>
          </w:p>
        </w:tc>
        <w:tc>
          <w:tcPr>
            <w:tcW w:w="22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TC1</w:t>
            </w:r>
          </w:p>
        </w:tc>
      </w:tr>
      <w:tr w:rsidR="002E7F3E" w:rsidTr="00E6287F">
        <w:trPr>
          <w:trHeight w:val="338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 xây dựng công trình giao thông gồm 02 chuyên ngành: Xây dựng cầu đường;  Kỹ thuật công trình đường sắt (mới).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7580205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367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Quản lý xây dựng 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7580302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415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 dệt, may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7540204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Ngữ văn</w:t>
            </w:r>
          </w:p>
        </w:tc>
        <w:tc>
          <w:tcPr>
            <w:tcW w:w="22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TC2</w:t>
            </w:r>
          </w:p>
        </w:tc>
      </w:tr>
      <w:tr w:rsidR="002E7F3E" w:rsidTr="00E6287F">
        <w:trPr>
          <w:trHeight w:val="46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Thiết kế thời trang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7210404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2663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Nhóm ngành Công nghệ thông tin</w:t>
            </w:r>
            <w:r>
              <w:rPr>
                <w:sz w:val="26"/>
                <w:szCs w:val="26"/>
              </w:rPr>
              <w:t> gồm 04 ngành</w:t>
            </w:r>
            <w:r>
              <w:rPr>
                <w:b/>
                <w:bCs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Công nghệ thông tin; Kỹ thuật phần mềm**; Khoa học máy tính; Hệ thống thông tin***; và 02 chuyên ngành: Trí tuệ nhân tạo; Khoa học dữ liệu. 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7480201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231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Nhóm ngành Công nghệ thông tin Chương trình tăng cường tiếng Anh</w:t>
            </w:r>
            <w:r>
              <w:rPr>
                <w:sz w:val="26"/>
                <w:szCs w:val="26"/>
              </w:rPr>
              <w:t> gồm 04 ngành: Công nghệ thông tin; Kỹ thuật phần mềm; Khoa học máy tính; Hệ thống thông tin.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7480201C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135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 nghệ hóa học</w:t>
            </w:r>
            <w:r>
              <w:rPr>
                <w:sz w:val="26"/>
                <w:szCs w:val="26"/>
              </w:rPr>
              <w:t> gồm 03 chuyên ngành: Công nghệ kỹ thuật hóa học*; Kỹ thuật hóa phân tích; Công nghệ hóa dược.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7510401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7510401C</w:t>
            </w:r>
          </w:p>
        </w:tc>
        <w:tc>
          <w:tcPr>
            <w:tcW w:w="985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 học</w:t>
            </w:r>
          </w:p>
        </w:tc>
        <w:tc>
          <w:tcPr>
            <w:tcW w:w="22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TC3</w:t>
            </w:r>
          </w:p>
        </w:tc>
      </w:tr>
      <w:tr w:rsidR="002E7F3E" w:rsidTr="00E6287F">
        <w:trPr>
          <w:trHeight w:val="437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Dược học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7720201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57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 thực phẩm*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7540101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7540101C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Dinh dưỡng và Khoa học thực phẩm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7720402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Đảm bảo chất lượng và An toàn thực phẩm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7540106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673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 nghệ sinh học*gồm 03 chuyên ngành</w:t>
            </w:r>
            <w:r>
              <w:rPr>
                <w:bCs/>
                <w:sz w:val="26"/>
                <w:szCs w:val="26"/>
              </w:rPr>
              <w:t>: Công nghệ sinh học thẩm mỹ; Công nghệ sinh học y dược; Công nghệ sinh học nông nghiệp.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7420201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7420201C</w:t>
            </w:r>
          </w:p>
        </w:tc>
        <w:tc>
          <w:tcPr>
            <w:tcW w:w="985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học</w:t>
            </w:r>
          </w:p>
        </w:tc>
        <w:tc>
          <w:tcPr>
            <w:tcW w:w="22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TC5</w:t>
            </w:r>
          </w:p>
        </w:tc>
      </w:tr>
      <w:tr w:rsidR="002E7F3E" w:rsidTr="00E6287F">
        <w:trPr>
          <w:trHeight w:val="1459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 lý đất đai</w:t>
            </w:r>
            <w:r>
              <w:rPr>
                <w:sz w:val="26"/>
                <w:szCs w:val="26"/>
              </w:rPr>
              <w:t> gồm 02 chuyên ngành: Quản lý đất đai; Kinh tế tài nguyên thiên nhiên.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7850103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 lí</w:t>
            </w:r>
          </w:p>
        </w:tc>
        <w:tc>
          <w:tcPr>
            <w:tcW w:w="22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TC4</w:t>
            </w:r>
          </w:p>
        </w:tc>
      </w:tr>
      <w:tr w:rsidR="002E7F3E" w:rsidTr="00E6287F">
        <w:trPr>
          <w:trHeight w:val="767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Quản lý tài nguyên và môi trường 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7850101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</w:t>
            </w:r>
          </w:p>
        </w:tc>
        <w:tc>
          <w:tcPr>
            <w:tcW w:w="22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TC10</w:t>
            </w:r>
          </w:p>
        </w:tc>
      </w:tr>
      <w:tr w:rsidR="002E7F3E" w:rsidTr="00E6287F">
        <w:trPr>
          <w:trHeight w:val="839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 kỹ thuật môi trường*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7510406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 học</w:t>
            </w:r>
          </w:p>
        </w:tc>
        <w:tc>
          <w:tcPr>
            <w:tcW w:w="22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TC3</w:t>
            </w:r>
          </w:p>
        </w:tc>
      </w:tr>
      <w:tr w:rsidR="002E7F3E" w:rsidTr="00E6287F">
        <w:trPr>
          <w:trHeight w:val="423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Kế toán*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7340301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7340301C</w:t>
            </w:r>
          </w:p>
        </w:tc>
        <w:tc>
          <w:tcPr>
            <w:tcW w:w="985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Toán, 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Ngữ văn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Toán, 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</w:t>
            </w:r>
          </w:p>
        </w:tc>
        <w:tc>
          <w:tcPr>
            <w:tcW w:w="22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TC6</w:t>
            </w: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TC6</w:t>
            </w:r>
          </w:p>
        </w:tc>
      </w:tr>
      <w:tr w:rsidR="002E7F3E" w:rsidTr="00E6287F">
        <w:trPr>
          <w:trHeight w:val="180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Kiểm toán*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7340302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7340302C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1636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Kế toán tích hợp chứng chỉ quốc tế Advanced Diploma in Accounting &amp; Business của Hiệp hội Kế toán công chứng Anh (ACCA)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7340301Q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1396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toán tích hợp chứng chỉ quốc tế CFAB của Viện Kế toán Công chứng Anh và xứ Wales (ICAEW)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7340302Q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1158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Tài chính ngân hàng</w:t>
            </w:r>
            <w:r>
              <w:rPr>
                <w:sz w:val="26"/>
                <w:szCs w:val="26"/>
              </w:rPr>
              <w:t> gồm 02 chuyên ngành: Tài chính ; Ngân hàng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7340201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7340201C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1158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Công nghệ tài chính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7340205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56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Quản trị kinh doanh gồm 02 chuyên ngành</w:t>
            </w:r>
            <w:r>
              <w:rPr>
                <w:sz w:val="26"/>
                <w:szCs w:val="26"/>
              </w:rPr>
              <w:t xml:space="preserve">: Quản trị kinh doanh; Quản trị nguồn nhân lực; 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7340101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7340101C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317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Logistics và Quản lý chuỗi cung ứng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7510605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113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Marketing gồm 02</w:t>
            </w:r>
            <w:r>
              <w:rPr>
                <w:sz w:val="26"/>
                <w:szCs w:val="26"/>
              </w:rPr>
              <w:t xml:space="preserve"> chuyên ngành: Marketing*; Digital Marketing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7340115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7340115C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25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 trị dịch vụ du lịch và lữ hành</w:t>
            </w:r>
            <w:r>
              <w:rPr>
                <w:sz w:val="26"/>
                <w:szCs w:val="26"/>
              </w:rPr>
              <w:t> gồm 03 chuyên ngành:</w:t>
            </w:r>
            <w:r>
              <w:rPr>
                <w:sz w:val="26"/>
                <w:szCs w:val="26"/>
              </w:rPr>
              <w:br/>
              <w:t>- Quản trị dịch vụ du lịch và lữ hành;</w:t>
            </w:r>
            <w:r>
              <w:rPr>
                <w:sz w:val="26"/>
                <w:szCs w:val="26"/>
              </w:rPr>
              <w:br/>
              <w:t>- Quản trị khách sạn;</w:t>
            </w:r>
            <w:r>
              <w:rPr>
                <w:sz w:val="26"/>
                <w:szCs w:val="26"/>
              </w:rPr>
              <w:br/>
              <w:t>- Quản trị nhà hàng và dịch vụ ăn uống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7810103</w:t>
            </w:r>
          </w:p>
        </w:tc>
        <w:tc>
          <w:tcPr>
            <w:tcW w:w="132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7810103C</w:t>
            </w:r>
          </w:p>
        </w:tc>
        <w:tc>
          <w:tcPr>
            <w:tcW w:w="985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</w:t>
            </w:r>
          </w:p>
        </w:tc>
        <w:tc>
          <w:tcPr>
            <w:tcW w:w="22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TC7</w:t>
            </w:r>
          </w:p>
        </w:tc>
      </w:tr>
      <w:tr w:rsidR="002E7F3E" w:rsidTr="00E6287F">
        <w:trPr>
          <w:trHeight w:val="586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 doanh quốc tế*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7340120</w:t>
            </w:r>
          </w:p>
        </w:tc>
        <w:tc>
          <w:tcPr>
            <w:tcW w:w="1321" w:type="dxa"/>
            <w:tcBorders>
              <w:bottom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7340120C</w:t>
            </w:r>
          </w:p>
        </w:tc>
        <w:tc>
          <w:tcPr>
            <w:tcW w:w="985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551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Thương mại điện tử</w:t>
            </w:r>
          </w:p>
        </w:tc>
        <w:tc>
          <w:tcPr>
            <w:tcW w:w="1126" w:type="dxa"/>
            <w:tcBorders>
              <w:righ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7340122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7340122C</w:t>
            </w:r>
          </w:p>
        </w:tc>
        <w:tc>
          <w:tcPr>
            <w:tcW w:w="985" w:type="dxa"/>
            <w:vMerge/>
            <w:tcBorders>
              <w:lef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c>
          <w:tcPr>
            <w:tcW w:w="5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062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Ngôn ngữ Anh</w:t>
            </w:r>
          </w:p>
        </w:tc>
        <w:tc>
          <w:tcPr>
            <w:tcW w:w="1126" w:type="dxa"/>
            <w:vMerge w:val="restart"/>
            <w:tcBorders>
              <w:righ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7220201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 w:val="restart"/>
            <w:tcBorders>
              <w:lef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</w:t>
            </w:r>
          </w:p>
        </w:tc>
        <w:tc>
          <w:tcPr>
            <w:tcW w:w="22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Nhóm môn TC8</w:t>
            </w:r>
          </w:p>
        </w:tc>
      </w:tr>
      <w:tr w:rsidR="002E7F3E" w:rsidTr="00E6287F">
        <w:trPr>
          <w:trHeight w:val="878"/>
        </w:trPr>
        <w:tc>
          <w:tcPr>
            <w:tcW w:w="5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3062" w:type="dxa"/>
            <w:vMerge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1126" w:type="dxa"/>
            <w:vMerge/>
            <w:tcBorders>
              <w:righ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Merge/>
            <w:tcBorders>
              <w:left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E7F3E" w:rsidTr="00E6287F">
        <w:trPr>
          <w:trHeight w:val="98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062" w:type="dxa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Ngôn ngữ Trung Quốc</w:t>
            </w:r>
          </w:p>
        </w:tc>
        <w:tc>
          <w:tcPr>
            <w:tcW w:w="1126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7220204</w:t>
            </w:r>
          </w:p>
        </w:tc>
        <w:tc>
          <w:tcPr>
            <w:tcW w:w="1321" w:type="dxa"/>
            <w:tcBorders>
              <w:top w:val="single" w:sz="2" w:space="0" w:color="auto"/>
            </w:tcBorders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</w:t>
            </w:r>
          </w:p>
        </w:tc>
        <w:tc>
          <w:tcPr>
            <w:tcW w:w="22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TC8</w:t>
            </w:r>
          </w:p>
        </w:tc>
      </w:tr>
      <w:tr w:rsidR="002E7F3E" w:rsidTr="00E6287F">
        <w:trPr>
          <w:trHeight w:val="98"/>
        </w:trPr>
        <w:tc>
          <w:tcPr>
            <w:tcW w:w="5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3062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Luật kinh tế</w:t>
            </w:r>
          </w:p>
        </w:tc>
        <w:tc>
          <w:tcPr>
            <w:tcW w:w="1126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7380107</w:t>
            </w:r>
          </w:p>
        </w:tc>
        <w:tc>
          <w:tcPr>
            <w:tcW w:w="1321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7380107C</w:t>
            </w:r>
          </w:p>
        </w:tc>
        <w:tc>
          <w:tcPr>
            <w:tcW w:w="985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</w:t>
            </w:r>
          </w:p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tiếng Anh</w:t>
            </w:r>
          </w:p>
        </w:tc>
        <w:tc>
          <w:tcPr>
            <w:tcW w:w="22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TC9</w:t>
            </w:r>
          </w:p>
        </w:tc>
      </w:tr>
      <w:tr w:rsidR="002E7F3E" w:rsidTr="00E6287F">
        <w:trPr>
          <w:trHeight w:val="555"/>
        </w:trPr>
        <w:tc>
          <w:tcPr>
            <w:tcW w:w="5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3062" w:type="dxa"/>
            <w:vMerge/>
            <w:vAlign w:val="center"/>
          </w:tcPr>
          <w:p w:rsidR="002E7F3E" w:rsidRDefault="002E7F3E" w:rsidP="00E6287F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1126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văn, Lịch sử</w:t>
            </w:r>
          </w:p>
        </w:tc>
        <w:tc>
          <w:tcPr>
            <w:tcW w:w="22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Nhóm môn TC11</w:t>
            </w:r>
          </w:p>
        </w:tc>
      </w:tr>
    </w:tbl>
    <w:p w:rsidR="002E7F3E" w:rsidRDefault="002E7F3E" w:rsidP="002E7F3E">
      <w:pPr>
        <w:spacing w:before="120" w:after="120"/>
        <w:ind w:firstLine="54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b) Nhóm ngành/ngành xét tuyển tại Phân hiệu tỉnh Quảng Ngãi</w:t>
      </w:r>
    </w:p>
    <w:p w:rsidR="002E7F3E" w:rsidRDefault="002E7F3E" w:rsidP="002E7F3E">
      <w:pPr>
        <w:spacing w:before="120" w:after="120"/>
        <w:ind w:firstLine="547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Tại Phân hiệu Quảng Ngãi (</w:t>
      </w:r>
      <w:r>
        <w:rPr>
          <w:sz w:val="26"/>
          <w:szCs w:val="26"/>
        </w:rPr>
        <w:t>số 938 đường Quang Trung, Phường Cẩm Thạch, Tỉnh Quảng Ngãi</w:t>
      </w:r>
      <w:r>
        <w:rPr>
          <w:sz w:val="26"/>
          <w:szCs w:val="26"/>
          <w:lang w:val="vi-VN"/>
        </w:rPr>
        <w:t xml:space="preserve">): </w:t>
      </w:r>
      <w:r>
        <w:rPr>
          <w:sz w:val="26"/>
          <w:szCs w:val="26"/>
        </w:rPr>
        <w:t>Sử dụng 02 phương thức xét tuyển như Trụ sở chính.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10"/>
        <w:gridCol w:w="3601"/>
        <w:gridCol w:w="1134"/>
        <w:gridCol w:w="1701"/>
        <w:gridCol w:w="2268"/>
      </w:tblGrid>
      <w:tr w:rsidR="002E7F3E" w:rsidTr="00E6287F">
        <w:trPr>
          <w:trHeight w:val="121"/>
          <w:tblHeader/>
        </w:trPr>
        <w:tc>
          <w:tcPr>
            <w:tcW w:w="510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601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ngành</w:t>
            </w:r>
          </w:p>
        </w:tc>
        <w:tc>
          <w:tcPr>
            <w:tcW w:w="1134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Mã ngành</w:t>
            </w:r>
          </w:p>
        </w:tc>
        <w:tc>
          <w:tcPr>
            <w:tcW w:w="3969" w:type="dxa"/>
            <w:gridSpan w:val="2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 hợp môn xét tuyển</w:t>
            </w:r>
          </w:p>
        </w:tc>
      </w:tr>
      <w:tr w:rsidR="002E7F3E" w:rsidTr="00E6287F">
        <w:trPr>
          <w:trHeight w:val="525"/>
        </w:trPr>
        <w:tc>
          <w:tcPr>
            <w:tcW w:w="510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1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Môn</w:t>
            </w:r>
          </w:p>
          <w:p w:rsidR="002E7F3E" w:rsidRDefault="002E7F3E" w:rsidP="00E6287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(Bắt buộc)</w:t>
            </w:r>
          </w:p>
        </w:tc>
        <w:tc>
          <w:tcPr>
            <w:tcW w:w="2268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Nhóm môn tự chọn</w:t>
            </w:r>
          </w:p>
          <w:p w:rsidR="002E7F3E" w:rsidRDefault="002E7F3E" w:rsidP="00E6287F">
            <w:pPr>
              <w:spacing w:before="20" w:after="20"/>
              <w:jc w:val="center"/>
              <w:rPr>
                <w:b/>
                <w:spacing w:val="-14"/>
                <w:sz w:val="22"/>
                <w:szCs w:val="22"/>
              </w:rPr>
            </w:pPr>
            <w:r>
              <w:rPr>
                <w:b/>
                <w:spacing w:val="-14"/>
                <w:sz w:val="22"/>
                <w:szCs w:val="22"/>
                <w:lang w:val="vi-VN"/>
              </w:rPr>
              <w:t>(</w:t>
            </w:r>
            <w:r>
              <w:rPr>
                <w:b/>
                <w:spacing w:val="-14"/>
                <w:sz w:val="22"/>
                <w:szCs w:val="22"/>
              </w:rPr>
              <w:t xml:space="preserve">Chọn </w:t>
            </w:r>
            <w:r>
              <w:rPr>
                <w:b/>
                <w:spacing w:val="-14"/>
                <w:sz w:val="22"/>
                <w:szCs w:val="22"/>
                <w:lang w:val="vi-VN"/>
              </w:rPr>
              <w:t>1</w:t>
            </w:r>
            <w:r>
              <w:rPr>
                <w:b/>
                <w:spacing w:val="-14"/>
                <w:sz w:val="22"/>
                <w:szCs w:val="22"/>
              </w:rPr>
              <w:t xml:space="preserve"> trong các  môn</w:t>
            </w:r>
            <w:r>
              <w:rPr>
                <w:b/>
                <w:spacing w:val="-14"/>
                <w:sz w:val="22"/>
                <w:szCs w:val="22"/>
                <w:lang w:val="vi-VN"/>
              </w:rPr>
              <w:t>)</w:t>
            </w:r>
          </w:p>
        </w:tc>
      </w:tr>
      <w:tr w:rsidR="002E7F3E" w:rsidTr="00E6287F">
        <w:trPr>
          <w:trHeight w:val="70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601" w:type="dxa"/>
            <w:vAlign w:val="center"/>
          </w:tcPr>
          <w:p w:rsidR="002E7F3E" w:rsidRDefault="002E7F3E" w:rsidP="00E6287F">
            <w:pPr>
              <w:spacing w:before="20" w:after="20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Kế toán</w:t>
            </w:r>
          </w:p>
        </w:tc>
        <w:tc>
          <w:tcPr>
            <w:tcW w:w="1134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7340301</w:t>
            </w:r>
          </w:p>
        </w:tc>
        <w:tc>
          <w:tcPr>
            <w:tcW w:w="1701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ind w:left="-57" w:right="-57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Toán, Ngữ văn</w:t>
            </w:r>
          </w:p>
        </w:tc>
        <w:tc>
          <w:tcPr>
            <w:tcW w:w="2268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ind w:left="-57" w:right="-5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Nhóm môn TC6</w:t>
            </w:r>
          </w:p>
        </w:tc>
      </w:tr>
      <w:tr w:rsidR="002E7F3E" w:rsidTr="00E6287F">
        <w:trPr>
          <w:trHeight w:val="125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601" w:type="dxa"/>
            <w:vAlign w:val="center"/>
          </w:tcPr>
          <w:p w:rsidR="002E7F3E" w:rsidRDefault="002E7F3E" w:rsidP="00E6287F">
            <w:pPr>
              <w:spacing w:before="20" w:after="2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Quản trị kinh doanh</w:t>
            </w:r>
          </w:p>
        </w:tc>
        <w:tc>
          <w:tcPr>
            <w:tcW w:w="1134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7340101</w:t>
            </w:r>
          </w:p>
        </w:tc>
        <w:tc>
          <w:tcPr>
            <w:tcW w:w="1701" w:type="dxa"/>
            <w:vMerge/>
            <w:vAlign w:val="center"/>
          </w:tcPr>
          <w:p w:rsidR="002E7F3E" w:rsidRDefault="002E7F3E" w:rsidP="00E6287F">
            <w:pPr>
              <w:spacing w:before="20" w:after="20"/>
              <w:ind w:left="-57" w:right="-57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2E7F3E" w:rsidRDefault="002E7F3E" w:rsidP="00E6287F">
            <w:pPr>
              <w:spacing w:before="20" w:after="20"/>
              <w:ind w:left="-57" w:right="-57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2E7F3E" w:rsidTr="00E6287F">
        <w:trPr>
          <w:trHeight w:val="70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601" w:type="dxa"/>
            <w:vAlign w:val="center"/>
          </w:tcPr>
          <w:p w:rsidR="002E7F3E" w:rsidRDefault="002E7F3E" w:rsidP="00E6287F">
            <w:pPr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Công nghệ thông tin</w:t>
            </w:r>
          </w:p>
        </w:tc>
        <w:tc>
          <w:tcPr>
            <w:tcW w:w="1134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7480201</w:t>
            </w:r>
          </w:p>
        </w:tc>
        <w:tc>
          <w:tcPr>
            <w:tcW w:w="1701" w:type="dxa"/>
            <w:vAlign w:val="center"/>
          </w:tcPr>
          <w:p w:rsidR="002E7F3E" w:rsidRDefault="002E7F3E" w:rsidP="00E6287F">
            <w:pPr>
              <w:spacing w:before="20" w:after="20"/>
              <w:ind w:left="-57" w:right="-57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Toán, Ngữ văn</w:t>
            </w:r>
          </w:p>
        </w:tc>
        <w:tc>
          <w:tcPr>
            <w:tcW w:w="2268" w:type="dxa"/>
            <w:vAlign w:val="center"/>
          </w:tcPr>
          <w:p w:rsidR="002E7F3E" w:rsidRDefault="002E7F3E" w:rsidP="00E6287F">
            <w:pPr>
              <w:spacing w:before="20" w:after="20"/>
              <w:ind w:left="-57" w:right="-5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Nhóm môn TC2</w:t>
            </w:r>
          </w:p>
        </w:tc>
      </w:tr>
      <w:tr w:rsidR="002E7F3E" w:rsidTr="00E6287F">
        <w:trPr>
          <w:trHeight w:val="70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601" w:type="dxa"/>
            <w:vAlign w:val="center"/>
          </w:tcPr>
          <w:p w:rsidR="002E7F3E" w:rsidRDefault="002E7F3E" w:rsidP="00E6287F">
            <w:pPr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Công nghệ kỹ thuật cơ khí</w:t>
            </w:r>
          </w:p>
        </w:tc>
        <w:tc>
          <w:tcPr>
            <w:tcW w:w="1134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7510201</w:t>
            </w:r>
          </w:p>
        </w:tc>
        <w:tc>
          <w:tcPr>
            <w:tcW w:w="1701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ind w:left="-57" w:right="-57" w:firstLine="109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Toán, Vật lí</w:t>
            </w:r>
          </w:p>
        </w:tc>
        <w:tc>
          <w:tcPr>
            <w:tcW w:w="2268" w:type="dxa"/>
            <w:vMerge w:val="restart"/>
            <w:vAlign w:val="center"/>
          </w:tcPr>
          <w:p w:rsidR="002E7F3E" w:rsidRDefault="002E7F3E" w:rsidP="00E6287F">
            <w:pPr>
              <w:spacing w:before="20" w:after="20"/>
              <w:ind w:left="-57" w:right="-5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Nhóm môn TC1</w:t>
            </w:r>
          </w:p>
        </w:tc>
      </w:tr>
      <w:tr w:rsidR="002E7F3E" w:rsidTr="00E6287F">
        <w:trPr>
          <w:trHeight w:val="353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601" w:type="dxa"/>
            <w:vAlign w:val="center"/>
          </w:tcPr>
          <w:p w:rsidR="002E7F3E" w:rsidRDefault="002E7F3E" w:rsidP="00E6287F">
            <w:pPr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Công nghệ kỹ thuật ô tô</w:t>
            </w:r>
          </w:p>
        </w:tc>
        <w:tc>
          <w:tcPr>
            <w:tcW w:w="1134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7510205</w:t>
            </w:r>
          </w:p>
        </w:tc>
        <w:tc>
          <w:tcPr>
            <w:tcW w:w="1701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</w:tr>
      <w:tr w:rsidR="002E7F3E" w:rsidTr="00E6287F">
        <w:trPr>
          <w:trHeight w:val="353"/>
        </w:trPr>
        <w:tc>
          <w:tcPr>
            <w:tcW w:w="510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601" w:type="dxa"/>
            <w:vAlign w:val="center"/>
          </w:tcPr>
          <w:p w:rsidR="002E7F3E" w:rsidRDefault="002E7F3E" w:rsidP="00E6287F">
            <w:pPr>
              <w:spacing w:before="20" w:after="2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Công nghệ kỹ thuật điện, điện tử</w:t>
            </w:r>
          </w:p>
        </w:tc>
        <w:tc>
          <w:tcPr>
            <w:tcW w:w="1134" w:type="dxa"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7510301</w:t>
            </w:r>
          </w:p>
        </w:tc>
        <w:tc>
          <w:tcPr>
            <w:tcW w:w="1701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2E7F3E" w:rsidRDefault="002E7F3E" w:rsidP="00E6287F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E7F3E" w:rsidRDefault="002E7F3E" w:rsidP="002E7F3E">
      <w:pPr>
        <w:tabs>
          <w:tab w:val="left" w:pos="851"/>
        </w:tabs>
        <w:spacing w:before="120"/>
        <w:ind w:firstLine="547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Sinh viên học tập </w:t>
      </w:r>
      <w:r>
        <w:rPr>
          <w:b/>
          <w:sz w:val="26"/>
          <w:szCs w:val="26"/>
        </w:rPr>
        <w:t>tại Phân hiệu Quảng Ngãi được giảm 50% học phí</w:t>
      </w:r>
      <w:r>
        <w:rPr>
          <w:bCs/>
          <w:sz w:val="26"/>
          <w:szCs w:val="26"/>
        </w:rPr>
        <w:t xml:space="preserve"> và hưởng mọi quyền lợi như sinh viên thuộc Trụ sở chính.</w:t>
      </w:r>
    </w:p>
    <w:sectPr w:rsidR="002E7F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AEB"/>
    <w:multiLevelType w:val="multilevel"/>
    <w:tmpl w:val="099A0AEB"/>
    <w:lvl w:ilvl="0">
      <w:start w:val="1"/>
      <w:numFmt w:val="bullet"/>
      <w:lvlText w:val=""/>
      <w:lvlJc w:val="left"/>
      <w:pPr>
        <w:tabs>
          <w:tab w:val="left" w:pos="578"/>
        </w:tabs>
        <w:ind w:left="57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018"/>
        </w:tabs>
        <w:ind w:left="201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738"/>
        </w:tabs>
        <w:ind w:left="273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458"/>
        </w:tabs>
        <w:ind w:left="345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178"/>
        </w:tabs>
        <w:ind w:left="417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898"/>
        </w:tabs>
        <w:ind w:left="489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618"/>
        </w:tabs>
        <w:ind w:left="561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338"/>
        </w:tabs>
        <w:ind w:left="6338" w:hanging="360"/>
      </w:pPr>
      <w:rPr>
        <w:rFonts w:ascii="Wingdings" w:hAnsi="Wingdings" w:hint="default"/>
        <w:sz w:val="20"/>
      </w:rPr>
    </w:lvl>
  </w:abstractNum>
  <w:num w:numId="1" w16cid:durableId="143053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3E"/>
    <w:rsid w:val="002E7F3E"/>
    <w:rsid w:val="00E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88D840"/>
  <w15:chartTrackingRefBased/>
  <w15:docId w15:val="{601B4D41-12E8-CC44-8687-59D5FE3A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F3E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E7F3E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2026-02-15T11:37:00Z</dcterms:created>
  <dcterms:modified xsi:type="dcterms:W3CDTF">2026-02-15T11:54:00Z</dcterms:modified>
</cp:coreProperties>
</file>