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2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7"/>
        <w:gridCol w:w="8249"/>
      </w:tblGrid>
      <w:tr w:rsidR="00C173DD" w14:paraId="107A19AF" w14:textId="77777777" w:rsidTr="00A22221">
        <w:tc>
          <w:tcPr>
            <w:tcW w:w="6777" w:type="dxa"/>
          </w:tcPr>
          <w:p w14:paraId="3CD3B57F" w14:textId="77777777" w:rsidR="00C173DD" w:rsidRPr="005A5CC4" w:rsidRDefault="00C173DD" w:rsidP="00A22221">
            <w:pPr>
              <w:ind w:right="-731"/>
              <w:jc w:val="center"/>
              <w:rPr>
                <w:bCs/>
                <w:sz w:val="26"/>
                <w:szCs w:val="26"/>
              </w:rPr>
            </w:pPr>
            <w:bookmarkStart w:id="0" w:name="_Hlk206766209"/>
            <w:r w:rsidRPr="005A5CC4">
              <w:rPr>
                <w:bCs/>
                <w:sz w:val="26"/>
                <w:szCs w:val="26"/>
              </w:rPr>
              <w:t>BỘ TÀI CHÍNH</w:t>
            </w:r>
          </w:p>
          <w:p w14:paraId="20E68C5A" w14:textId="77777777" w:rsidR="00C173DD" w:rsidRDefault="00C173DD" w:rsidP="00C173DD">
            <w:pPr>
              <w:ind w:right="-564"/>
              <w:jc w:val="center"/>
              <w:rPr>
                <w:b/>
                <w:sz w:val="28"/>
                <w:szCs w:val="18"/>
              </w:rPr>
            </w:pPr>
            <w:r>
              <w:rPr>
                <w:b/>
                <w:sz w:val="28"/>
                <w:szCs w:val="18"/>
              </w:rPr>
              <w:t>TRƯỜNG ĐẠI HỌC TÀI CHÍNH - MARKETING</w:t>
            </w:r>
          </w:p>
        </w:tc>
        <w:tc>
          <w:tcPr>
            <w:tcW w:w="8249" w:type="dxa"/>
          </w:tcPr>
          <w:p w14:paraId="47A3208D" w14:textId="77777777" w:rsidR="00C173DD" w:rsidRPr="005A5CC4" w:rsidRDefault="00C173DD" w:rsidP="00A22221">
            <w:pPr>
              <w:ind w:right="-106"/>
              <w:jc w:val="center"/>
              <w:rPr>
                <w:b/>
                <w:sz w:val="26"/>
                <w:szCs w:val="26"/>
              </w:rPr>
            </w:pPr>
            <w:r w:rsidRPr="005A5CC4">
              <w:rPr>
                <w:b/>
                <w:sz w:val="26"/>
                <w:szCs w:val="26"/>
              </w:rPr>
              <w:t>CỘNG HÒA XÃ HỘI CHỦ NGHĨA VIỆT NAM</w:t>
            </w:r>
          </w:p>
          <w:p w14:paraId="5824A27A" w14:textId="77777777" w:rsidR="00C173DD" w:rsidRDefault="00C173DD" w:rsidP="00A22221">
            <w:pPr>
              <w:ind w:right="-106"/>
              <w:jc w:val="center"/>
              <w:rPr>
                <w:b/>
                <w:sz w:val="28"/>
                <w:szCs w:val="18"/>
              </w:rPr>
            </w:pPr>
            <w:r>
              <w:rPr>
                <w:b/>
                <w:sz w:val="28"/>
                <w:szCs w:val="18"/>
              </w:rPr>
              <w:t>Độc lập - Tự do - Hạnh phúc</w:t>
            </w:r>
          </w:p>
        </w:tc>
      </w:tr>
    </w:tbl>
    <w:bookmarkEnd w:id="0"/>
    <w:p w14:paraId="02F99B9E" w14:textId="78309B8B" w:rsidR="00C173DD" w:rsidRDefault="00C173DD" w:rsidP="00266BFE">
      <w:pPr>
        <w:ind w:left="-709" w:right="-731"/>
        <w:jc w:val="center"/>
        <w:rPr>
          <w:b/>
          <w:sz w:val="28"/>
          <w:szCs w:val="18"/>
        </w:rPr>
      </w:pPr>
      <w:r>
        <w:rPr>
          <w:b/>
          <w:noProof/>
          <w:sz w:val="28"/>
          <w:szCs w:val="18"/>
          <w14:ligatures w14:val="standardContextual"/>
        </w:rPr>
        <mc:AlternateContent>
          <mc:Choice Requires="wps">
            <w:drawing>
              <wp:anchor distT="0" distB="0" distL="114300" distR="114300" simplePos="0" relativeHeight="251661312" behindDoc="0" locked="0" layoutInCell="1" allowOverlap="1" wp14:anchorId="7BCC19F4" wp14:editId="001FD4F6">
                <wp:simplePos x="0" y="0"/>
                <wp:positionH relativeFrom="column">
                  <wp:posOffset>5753998</wp:posOffset>
                </wp:positionH>
                <wp:positionV relativeFrom="paragraph">
                  <wp:posOffset>24362</wp:posOffset>
                </wp:positionV>
                <wp:extent cx="2263698" cy="0"/>
                <wp:effectExtent l="0" t="0" r="0" b="0"/>
                <wp:wrapNone/>
                <wp:docPr id="791177772" name="Straight Connector 3"/>
                <wp:cNvGraphicFramePr/>
                <a:graphic xmlns:a="http://schemas.openxmlformats.org/drawingml/2006/main">
                  <a:graphicData uri="http://schemas.microsoft.com/office/word/2010/wordprocessingShape">
                    <wps:wsp>
                      <wps:cNvCnPr/>
                      <wps:spPr>
                        <a:xfrm>
                          <a:off x="0" y="0"/>
                          <a:ext cx="22636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CA1A8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3.05pt,1.9pt" to="631.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Y5mQEAAIgDAAAOAAAAZHJzL2Uyb0RvYy54bWysU8uu0zAQ3SPxD5b3NGmR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" strokecolor="black [3200]" strokeweight=".5pt">
                <v:stroke joinstyle="miter"/>
              </v:line>
            </w:pict>
          </mc:Fallback>
        </mc:AlternateContent>
      </w:r>
      <w:r>
        <w:rPr>
          <w:b/>
          <w:noProof/>
          <w:sz w:val="28"/>
          <w:szCs w:val="18"/>
          <w14:ligatures w14:val="standardContextual"/>
        </w:rPr>
        <mc:AlternateContent>
          <mc:Choice Requires="wps">
            <w:drawing>
              <wp:anchor distT="0" distB="0" distL="114300" distR="114300" simplePos="0" relativeHeight="251660288" behindDoc="0" locked="0" layoutInCell="1" allowOverlap="1" wp14:anchorId="24755B2D" wp14:editId="39E5CC74">
                <wp:simplePos x="0" y="0"/>
                <wp:positionH relativeFrom="column">
                  <wp:posOffset>1698625</wp:posOffset>
                </wp:positionH>
                <wp:positionV relativeFrom="paragraph">
                  <wp:posOffset>23634</wp:posOffset>
                </wp:positionV>
                <wp:extent cx="1198756" cy="0"/>
                <wp:effectExtent l="0" t="0" r="0" b="0"/>
                <wp:wrapNone/>
                <wp:docPr id="2096947311" name="Straight Connector 2"/>
                <wp:cNvGraphicFramePr/>
                <a:graphic xmlns:a="http://schemas.openxmlformats.org/drawingml/2006/main">
                  <a:graphicData uri="http://schemas.microsoft.com/office/word/2010/wordprocessingShape">
                    <wps:wsp>
                      <wps:cNvCnPr/>
                      <wps:spPr>
                        <a:xfrm>
                          <a:off x="0" y="0"/>
                          <a:ext cx="11987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20B9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3.75pt,1.85pt" to="228.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" strokecolor="black [3200]" strokeweight=".5pt">
                <v:stroke joinstyle="miter"/>
              </v:line>
            </w:pict>
          </mc:Fallback>
        </mc:AlternateContent>
      </w:r>
    </w:p>
    <w:p w14:paraId="10D32D44" w14:textId="20088C43" w:rsidR="00266BFE" w:rsidRPr="0047619C" w:rsidRDefault="00266BFE" w:rsidP="00266BFE">
      <w:pPr>
        <w:ind w:left="-709" w:right="-731"/>
        <w:jc w:val="center"/>
        <w:rPr>
          <w:b/>
          <w:sz w:val="28"/>
          <w:szCs w:val="18"/>
        </w:rPr>
      </w:pPr>
      <w:r w:rsidRPr="0047619C">
        <w:rPr>
          <w:b/>
          <w:sz w:val="28"/>
          <w:szCs w:val="18"/>
        </w:rPr>
        <w:t xml:space="preserve">ĐIỂM </w:t>
      </w:r>
      <w:r>
        <w:rPr>
          <w:b/>
          <w:sz w:val="28"/>
          <w:szCs w:val="18"/>
        </w:rPr>
        <w:t xml:space="preserve">TRÚNG </w:t>
      </w:r>
      <w:r w:rsidRPr="0047619C">
        <w:rPr>
          <w:b/>
          <w:sz w:val="28"/>
          <w:szCs w:val="18"/>
        </w:rPr>
        <w:t xml:space="preserve">TUYỂN </w:t>
      </w:r>
      <w:r w:rsidRPr="0047619C">
        <w:rPr>
          <w:b/>
          <w:sz w:val="28"/>
          <w:szCs w:val="28"/>
        </w:rPr>
        <w:t xml:space="preserve">ĐẠI HỌC CHÍNH QUY </w:t>
      </w:r>
      <w:r w:rsidRPr="0047619C">
        <w:rPr>
          <w:b/>
          <w:sz w:val="28"/>
          <w:szCs w:val="18"/>
        </w:rPr>
        <w:t>NĂM 202</w:t>
      </w:r>
      <w:r w:rsidR="00744C4B">
        <w:rPr>
          <w:b/>
          <w:sz w:val="28"/>
          <w:szCs w:val="18"/>
        </w:rPr>
        <w:t>5</w:t>
      </w:r>
    </w:p>
    <w:p w14:paraId="4D88D686" w14:textId="36483500" w:rsidR="00ED7521" w:rsidRDefault="001C3B57" w:rsidP="00266BFE">
      <w:pPr>
        <w:ind w:left="-709" w:right="-731"/>
        <w:jc w:val="center"/>
        <w:rPr>
          <w:b/>
          <w:sz w:val="28"/>
          <w:szCs w:val="18"/>
        </w:rPr>
      </w:pPr>
      <w:r>
        <w:rPr>
          <w:b/>
          <w:noProof/>
          <w:sz w:val="28"/>
          <w:szCs w:val="18"/>
          <w14:ligatures w14:val="standardContextual"/>
        </w:rPr>
        <mc:AlternateContent>
          <mc:Choice Requires="wps">
            <w:drawing>
              <wp:anchor distT="0" distB="0" distL="114300" distR="114300" simplePos="0" relativeHeight="251659264" behindDoc="0" locked="0" layoutInCell="1" allowOverlap="1" wp14:anchorId="0B261479" wp14:editId="67C7CDC9">
                <wp:simplePos x="0" y="0"/>
                <wp:positionH relativeFrom="column">
                  <wp:posOffset>4002133</wp:posOffset>
                </wp:positionH>
                <wp:positionV relativeFrom="paragraph">
                  <wp:posOffset>59690</wp:posOffset>
                </wp:positionV>
                <wp:extent cx="1509486" cy="0"/>
                <wp:effectExtent l="0" t="0" r="0" b="0"/>
                <wp:wrapNone/>
                <wp:docPr id="499138508" name="Straight Connector 1"/>
                <wp:cNvGraphicFramePr/>
                <a:graphic xmlns:a="http://schemas.openxmlformats.org/drawingml/2006/main">
                  <a:graphicData uri="http://schemas.microsoft.com/office/word/2010/wordprocessingShape">
                    <wps:wsp>
                      <wps:cNvCnPr/>
                      <wps:spPr>
                        <a:xfrm>
                          <a:off x="0" y="0"/>
                          <a:ext cx="1509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3898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15pt,4.7pt" to="43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LfmQEAAIgDAAAOAAAAZHJzL2Uyb0RvYy54bWysU9uO0zAQfUfiHyy/06QrWC1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" strokecolor="black [3200]" strokeweight=".5pt">
                <v:stroke joinstyle="miter"/>
              </v:line>
            </w:pict>
          </mc:Fallback>
        </mc:AlternateContent>
      </w:r>
      <w:r w:rsidR="001D4781">
        <w:rPr>
          <w:b/>
          <w:sz w:val="28"/>
          <w:szCs w:val="18"/>
        </w:rPr>
        <w:t xml:space="preserve"> </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06"/>
        <w:gridCol w:w="4185"/>
        <w:gridCol w:w="1843"/>
        <w:gridCol w:w="2268"/>
        <w:gridCol w:w="2258"/>
        <w:gridCol w:w="1853"/>
      </w:tblGrid>
      <w:tr w:rsidR="004320D7" w:rsidRPr="00ED7521" w14:paraId="0103789F" w14:textId="77777777" w:rsidTr="00FE2408">
        <w:trPr>
          <w:trHeight w:val="544"/>
          <w:tblHeader/>
          <w:jc w:val="center"/>
        </w:trPr>
        <w:tc>
          <w:tcPr>
            <w:tcW w:w="708" w:type="dxa"/>
            <w:vMerge w:val="restart"/>
            <w:shd w:val="clear" w:color="000000" w:fill="FFFFFF"/>
            <w:noWrap/>
            <w:vAlign w:val="center"/>
            <w:hideMark/>
          </w:tcPr>
          <w:p w14:paraId="2D463628" w14:textId="77777777" w:rsidR="004320D7" w:rsidRPr="00ED7521" w:rsidRDefault="004320D7" w:rsidP="001D4781">
            <w:pPr>
              <w:jc w:val="center"/>
              <w:rPr>
                <w:b/>
                <w:bCs/>
                <w:color w:val="000000"/>
                <w:sz w:val="26"/>
                <w:szCs w:val="26"/>
              </w:rPr>
            </w:pPr>
            <w:r w:rsidRPr="00ED7521">
              <w:rPr>
                <w:b/>
                <w:bCs/>
                <w:color w:val="000000"/>
                <w:sz w:val="26"/>
                <w:szCs w:val="26"/>
                <w:lang w:val="nl-NL"/>
              </w:rPr>
              <w:t>STT</w:t>
            </w:r>
          </w:p>
          <w:p w14:paraId="514AB04D" w14:textId="0F6048CE" w:rsidR="004320D7" w:rsidRPr="00ED7521" w:rsidRDefault="004320D7" w:rsidP="001D4781">
            <w:pPr>
              <w:jc w:val="center"/>
              <w:rPr>
                <w:b/>
                <w:bCs/>
                <w:color w:val="000000"/>
                <w:sz w:val="26"/>
                <w:szCs w:val="26"/>
              </w:rPr>
            </w:pPr>
          </w:p>
        </w:tc>
        <w:tc>
          <w:tcPr>
            <w:tcW w:w="1906" w:type="dxa"/>
            <w:vMerge w:val="restart"/>
            <w:noWrap/>
            <w:vAlign w:val="center"/>
            <w:hideMark/>
          </w:tcPr>
          <w:p w14:paraId="2878596C" w14:textId="77777777" w:rsidR="004320D7" w:rsidRPr="00ED7521" w:rsidRDefault="004320D7" w:rsidP="001D4781">
            <w:pPr>
              <w:jc w:val="center"/>
              <w:rPr>
                <w:b/>
                <w:bCs/>
                <w:color w:val="000000"/>
                <w:sz w:val="26"/>
                <w:szCs w:val="26"/>
              </w:rPr>
            </w:pPr>
            <w:r w:rsidRPr="00ED7521">
              <w:rPr>
                <w:b/>
                <w:bCs/>
                <w:color w:val="000000"/>
                <w:sz w:val="26"/>
                <w:szCs w:val="26"/>
                <w:lang w:val="nl-NL"/>
              </w:rPr>
              <w:t>MÃ XÉT TUYỂN</w:t>
            </w:r>
          </w:p>
          <w:p w14:paraId="395A5D67" w14:textId="7BD5B823" w:rsidR="004320D7" w:rsidRPr="00ED7521" w:rsidRDefault="004320D7" w:rsidP="001D4781">
            <w:pPr>
              <w:jc w:val="center"/>
              <w:rPr>
                <w:b/>
                <w:bCs/>
                <w:color w:val="000000"/>
                <w:sz w:val="26"/>
                <w:szCs w:val="26"/>
              </w:rPr>
            </w:pPr>
          </w:p>
        </w:tc>
        <w:tc>
          <w:tcPr>
            <w:tcW w:w="4185" w:type="dxa"/>
            <w:vMerge w:val="restart"/>
            <w:noWrap/>
            <w:vAlign w:val="center"/>
            <w:hideMark/>
          </w:tcPr>
          <w:p w14:paraId="7E8481AE" w14:textId="77777777" w:rsidR="004320D7" w:rsidRPr="00ED7521" w:rsidRDefault="004320D7" w:rsidP="001D4781">
            <w:pPr>
              <w:jc w:val="center"/>
              <w:rPr>
                <w:b/>
                <w:bCs/>
                <w:color w:val="000000"/>
                <w:sz w:val="26"/>
                <w:szCs w:val="26"/>
              </w:rPr>
            </w:pPr>
            <w:r w:rsidRPr="00ED7521">
              <w:rPr>
                <w:b/>
                <w:bCs/>
                <w:color w:val="000000"/>
                <w:sz w:val="26"/>
                <w:szCs w:val="26"/>
                <w:lang w:val="nl-NL"/>
              </w:rPr>
              <w:t>NGÀNH ĐÀO TẠO</w:t>
            </w:r>
          </w:p>
          <w:p w14:paraId="5ABE13AE" w14:textId="5106047C" w:rsidR="004320D7" w:rsidRPr="00ED7521" w:rsidRDefault="004320D7" w:rsidP="001D4781">
            <w:pPr>
              <w:jc w:val="center"/>
              <w:rPr>
                <w:b/>
                <w:bCs/>
                <w:color w:val="000000"/>
                <w:sz w:val="26"/>
                <w:szCs w:val="26"/>
              </w:rPr>
            </w:pPr>
          </w:p>
        </w:tc>
        <w:tc>
          <w:tcPr>
            <w:tcW w:w="8222" w:type="dxa"/>
            <w:gridSpan w:val="4"/>
            <w:noWrap/>
            <w:vAlign w:val="center"/>
            <w:hideMark/>
          </w:tcPr>
          <w:p w14:paraId="4905DD31" w14:textId="77777777" w:rsidR="004320D7" w:rsidRPr="00ED7521" w:rsidRDefault="004320D7" w:rsidP="001D4781">
            <w:pPr>
              <w:jc w:val="center"/>
              <w:rPr>
                <w:b/>
                <w:bCs/>
                <w:color w:val="000000"/>
                <w:sz w:val="26"/>
                <w:szCs w:val="26"/>
              </w:rPr>
            </w:pPr>
            <w:r w:rsidRPr="00ED7521">
              <w:rPr>
                <w:b/>
                <w:bCs/>
                <w:color w:val="000000"/>
                <w:sz w:val="26"/>
                <w:szCs w:val="26"/>
                <w:lang w:val="nl-NL"/>
              </w:rPr>
              <w:t>ĐIỂM TRÚNG TUYỂN</w:t>
            </w:r>
          </w:p>
        </w:tc>
      </w:tr>
      <w:tr w:rsidR="004320D7" w:rsidRPr="00ED7521" w14:paraId="0209E907" w14:textId="77777777" w:rsidTr="00FE2408">
        <w:trPr>
          <w:trHeight w:val="3042"/>
          <w:tblHeader/>
          <w:jc w:val="center"/>
        </w:trPr>
        <w:tc>
          <w:tcPr>
            <w:tcW w:w="708" w:type="dxa"/>
            <w:vMerge/>
            <w:shd w:val="clear" w:color="000000" w:fill="FFFFFF"/>
            <w:noWrap/>
            <w:hideMark/>
          </w:tcPr>
          <w:p w14:paraId="7D371ABD" w14:textId="0A3EFB95" w:rsidR="004320D7" w:rsidRPr="00ED7521" w:rsidRDefault="004320D7" w:rsidP="00ED7521">
            <w:pPr>
              <w:rPr>
                <w:b/>
                <w:bCs/>
                <w:color w:val="000000"/>
                <w:sz w:val="26"/>
                <w:szCs w:val="26"/>
              </w:rPr>
            </w:pPr>
          </w:p>
        </w:tc>
        <w:tc>
          <w:tcPr>
            <w:tcW w:w="1906" w:type="dxa"/>
            <w:vMerge/>
            <w:noWrap/>
            <w:hideMark/>
          </w:tcPr>
          <w:p w14:paraId="4609C098" w14:textId="6DA9DC61" w:rsidR="004320D7" w:rsidRPr="00ED7521" w:rsidRDefault="004320D7" w:rsidP="00ED7521">
            <w:pPr>
              <w:rPr>
                <w:b/>
                <w:bCs/>
                <w:color w:val="000000"/>
                <w:sz w:val="26"/>
                <w:szCs w:val="26"/>
              </w:rPr>
            </w:pPr>
          </w:p>
        </w:tc>
        <w:tc>
          <w:tcPr>
            <w:tcW w:w="4185" w:type="dxa"/>
            <w:vMerge/>
            <w:noWrap/>
            <w:hideMark/>
          </w:tcPr>
          <w:p w14:paraId="7F2E56DD" w14:textId="672E83D5" w:rsidR="004320D7" w:rsidRPr="00ED7521" w:rsidRDefault="004320D7" w:rsidP="00ED7521">
            <w:pPr>
              <w:rPr>
                <w:b/>
                <w:bCs/>
                <w:color w:val="000000"/>
                <w:sz w:val="26"/>
                <w:szCs w:val="26"/>
              </w:rPr>
            </w:pPr>
          </w:p>
        </w:tc>
        <w:tc>
          <w:tcPr>
            <w:tcW w:w="1843" w:type="dxa"/>
            <w:hideMark/>
          </w:tcPr>
          <w:p w14:paraId="2FC75FB6" w14:textId="7D96B780" w:rsidR="004320D7" w:rsidRPr="00ED7521" w:rsidRDefault="004320D7" w:rsidP="00ED7521">
            <w:pPr>
              <w:jc w:val="center"/>
              <w:rPr>
                <w:b/>
                <w:bCs/>
                <w:color w:val="000000"/>
                <w:sz w:val="26"/>
                <w:szCs w:val="26"/>
              </w:rPr>
            </w:pPr>
            <w:r w:rsidRPr="00ED7521">
              <w:rPr>
                <w:b/>
                <w:bCs/>
                <w:color w:val="000000"/>
                <w:sz w:val="26"/>
                <w:szCs w:val="26"/>
              </w:rPr>
              <w:t>Phương thức xét tuyển dựa trên kết quả học tập cấp trung học phổ thông (học bạ) (Phương thức xét tuyển 2)</w:t>
            </w:r>
          </w:p>
        </w:tc>
        <w:tc>
          <w:tcPr>
            <w:tcW w:w="2268" w:type="dxa"/>
            <w:hideMark/>
          </w:tcPr>
          <w:p w14:paraId="0EAF93AD" w14:textId="02901BEE" w:rsidR="004320D7" w:rsidRPr="00ED7521" w:rsidRDefault="004320D7" w:rsidP="00ED7521">
            <w:pPr>
              <w:jc w:val="center"/>
              <w:rPr>
                <w:b/>
                <w:bCs/>
                <w:color w:val="000000"/>
                <w:sz w:val="26"/>
                <w:szCs w:val="26"/>
              </w:rPr>
            </w:pPr>
            <w:r w:rsidRPr="00ED7521">
              <w:rPr>
                <w:b/>
                <w:bCs/>
                <w:color w:val="000000"/>
                <w:sz w:val="26"/>
                <w:szCs w:val="26"/>
              </w:rPr>
              <w:t>Phương thức xét tuyển dựa vào kết quả kỳ thi Đánh giá năng lực của Đại học Quốc gia Thành phố Hồ Chí Minh năm 2025 (Phương thức xét tuyển 3)</w:t>
            </w:r>
          </w:p>
        </w:tc>
        <w:tc>
          <w:tcPr>
            <w:tcW w:w="2258" w:type="dxa"/>
            <w:hideMark/>
          </w:tcPr>
          <w:p w14:paraId="00C0FD10" w14:textId="2257F43A" w:rsidR="004320D7" w:rsidRPr="00ED7521" w:rsidRDefault="004320D7" w:rsidP="00ED7521">
            <w:pPr>
              <w:jc w:val="center"/>
              <w:rPr>
                <w:b/>
                <w:bCs/>
                <w:color w:val="000000"/>
                <w:sz w:val="26"/>
                <w:szCs w:val="26"/>
              </w:rPr>
            </w:pPr>
            <w:r w:rsidRPr="00ED7521">
              <w:rPr>
                <w:b/>
                <w:bCs/>
                <w:color w:val="000000"/>
                <w:sz w:val="26"/>
                <w:szCs w:val="26"/>
              </w:rPr>
              <w:t>Phương thức xét tuyển dựa vào kết quả kỳ thi Đánh giá đầu vào đại học trên máy tính (V-SAT) năm 2025 (Phương thức xét tuyển 4)</w:t>
            </w:r>
          </w:p>
        </w:tc>
        <w:tc>
          <w:tcPr>
            <w:tcW w:w="1853" w:type="dxa"/>
            <w:hideMark/>
          </w:tcPr>
          <w:p w14:paraId="06B8FE8C" w14:textId="19B1B31B" w:rsidR="004320D7" w:rsidRPr="00ED7521" w:rsidRDefault="004320D7" w:rsidP="00ED7521">
            <w:pPr>
              <w:jc w:val="center"/>
              <w:rPr>
                <w:b/>
                <w:bCs/>
                <w:color w:val="000000"/>
                <w:sz w:val="26"/>
                <w:szCs w:val="26"/>
              </w:rPr>
            </w:pPr>
            <w:r w:rsidRPr="00ED7521">
              <w:rPr>
                <w:b/>
                <w:bCs/>
                <w:color w:val="000000"/>
                <w:sz w:val="26"/>
                <w:szCs w:val="26"/>
              </w:rPr>
              <w:t xml:space="preserve">Phương thức xét tuyển dựa vào kết quả kỳ thi tốt nghiệp THPT </w:t>
            </w:r>
            <w:r w:rsidR="00C35D34">
              <w:rPr>
                <w:b/>
                <w:bCs/>
                <w:color w:val="000000"/>
                <w:sz w:val="26"/>
                <w:szCs w:val="26"/>
              </w:rPr>
              <w:t xml:space="preserve">năm 2025 </w:t>
            </w:r>
            <w:r w:rsidRPr="00ED7521">
              <w:rPr>
                <w:b/>
                <w:bCs/>
                <w:color w:val="000000"/>
                <w:sz w:val="26"/>
                <w:szCs w:val="26"/>
              </w:rPr>
              <w:t>(Phương thức xét tuyển 5)</w:t>
            </w:r>
          </w:p>
        </w:tc>
      </w:tr>
      <w:tr w:rsidR="001C3B57" w:rsidRPr="00ED7521" w14:paraId="09E5BDA3" w14:textId="77777777" w:rsidTr="00FE2408">
        <w:trPr>
          <w:trHeight w:val="397"/>
          <w:jc w:val="center"/>
        </w:trPr>
        <w:tc>
          <w:tcPr>
            <w:tcW w:w="708" w:type="dxa"/>
            <w:shd w:val="clear" w:color="000000" w:fill="FFFFFF"/>
            <w:noWrap/>
            <w:vAlign w:val="center"/>
            <w:hideMark/>
          </w:tcPr>
          <w:p w14:paraId="513D57F1" w14:textId="77777777" w:rsidR="001C3B57" w:rsidRPr="00ED7521" w:rsidRDefault="001C3B57" w:rsidP="00DF0A04">
            <w:pPr>
              <w:jc w:val="center"/>
              <w:rPr>
                <w:b/>
                <w:bCs/>
                <w:color w:val="000000"/>
                <w:sz w:val="26"/>
                <w:szCs w:val="26"/>
              </w:rPr>
            </w:pPr>
            <w:r w:rsidRPr="00ED7521">
              <w:rPr>
                <w:b/>
                <w:bCs/>
                <w:color w:val="000000"/>
                <w:sz w:val="26"/>
                <w:szCs w:val="26"/>
                <w:lang w:val="nl-NL"/>
              </w:rPr>
              <w:t>I</w:t>
            </w:r>
          </w:p>
        </w:tc>
        <w:tc>
          <w:tcPr>
            <w:tcW w:w="1906" w:type="dxa"/>
            <w:noWrap/>
            <w:vAlign w:val="center"/>
            <w:hideMark/>
          </w:tcPr>
          <w:p w14:paraId="3963A90F" w14:textId="77777777" w:rsidR="001C3B57" w:rsidRPr="00ED7521" w:rsidRDefault="001C3B57" w:rsidP="00DF0A04">
            <w:pPr>
              <w:jc w:val="center"/>
              <w:rPr>
                <w:b/>
                <w:bCs/>
                <w:color w:val="000000"/>
                <w:sz w:val="26"/>
                <w:szCs w:val="26"/>
              </w:rPr>
            </w:pPr>
            <w:r w:rsidRPr="00ED7521">
              <w:rPr>
                <w:b/>
                <w:bCs/>
                <w:color w:val="000000"/>
                <w:sz w:val="26"/>
                <w:szCs w:val="26"/>
              </w:rPr>
              <w:t>Đại học</w:t>
            </w:r>
          </w:p>
        </w:tc>
        <w:tc>
          <w:tcPr>
            <w:tcW w:w="12407" w:type="dxa"/>
            <w:gridSpan w:val="5"/>
            <w:noWrap/>
            <w:vAlign w:val="center"/>
            <w:hideMark/>
          </w:tcPr>
          <w:p w14:paraId="7E6BD560" w14:textId="3CD5C247" w:rsidR="001C3B57" w:rsidRPr="00ED7521" w:rsidRDefault="001C3B57" w:rsidP="00DF0A04">
            <w:pPr>
              <w:rPr>
                <w:b/>
                <w:bCs/>
                <w:color w:val="000000"/>
                <w:sz w:val="26"/>
                <w:szCs w:val="26"/>
              </w:rPr>
            </w:pPr>
            <w:r w:rsidRPr="00ED7521">
              <w:rPr>
                <w:b/>
                <w:bCs/>
                <w:color w:val="000000"/>
                <w:sz w:val="26"/>
                <w:szCs w:val="26"/>
              </w:rPr>
              <w:t>Chương trình chuẩn </w:t>
            </w:r>
          </w:p>
        </w:tc>
      </w:tr>
      <w:tr w:rsidR="00ED7521" w:rsidRPr="00ED7521" w14:paraId="37CA6F50" w14:textId="77777777" w:rsidTr="00FE2408">
        <w:trPr>
          <w:trHeight w:val="397"/>
          <w:jc w:val="center"/>
        </w:trPr>
        <w:tc>
          <w:tcPr>
            <w:tcW w:w="708" w:type="dxa"/>
            <w:shd w:val="clear" w:color="000000" w:fill="FFFFFF"/>
            <w:noWrap/>
            <w:vAlign w:val="center"/>
            <w:hideMark/>
          </w:tcPr>
          <w:p w14:paraId="4DA8D022" w14:textId="77777777" w:rsidR="00ED7521" w:rsidRPr="00ED7521" w:rsidRDefault="00ED7521" w:rsidP="00DF0A04">
            <w:pPr>
              <w:jc w:val="center"/>
              <w:rPr>
                <w:color w:val="000000"/>
                <w:sz w:val="26"/>
                <w:szCs w:val="26"/>
              </w:rPr>
            </w:pPr>
            <w:r w:rsidRPr="00ED7521">
              <w:rPr>
                <w:color w:val="000000"/>
                <w:sz w:val="26"/>
                <w:szCs w:val="26"/>
                <w:lang w:val="nl-NL"/>
              </w:rPr>
              <w:t>1</w:t>
            </w:r>
          </w:p>
        </w:tc>
        <w:tc>
          <w:tcPr>
            <w:tcW w:w="1906" w:type="dxa"/>
            <w:noWrap/>
            <w:vAlign w:val="center"/>
            <w:hideMark/>
          </w:tcPr>
          <w:p w14:paraId="604591D9" w14:textId="77777777" w:rsidR="00ED7521" w:rsidRPr="00ED7521" w:rsidRDefault="00ED7521" w:rsidP="00DF0A04">
            <w:pPr>
              <w:jc w:val="center"/>
              <w:rPr>
                <w:color w:val="000000"/>
                <w:sz w:val="26"/>
                <w:szCs w:val="26"/>
              </w:rPr>
            </w:pPr>
            <w:r w:rsidRPr="00ED7521">
              <w:rPr>
                <w:color w:val="000000"/>
                <w:sz w:val="26"/>
                <w:szCs w:val="26"/>
              </w:rPr>
              <w:t>7220201</w:t>
            </w:r>
          </w:p>
        </w:tc>
        <w:tc>
          <w:tcPr>
            <w:tcW w:w="4185" w:type="dxa"/>
            <w:noWrap/>
            <w:vAlign w:val="center"/>
            <w:hideMark/>
          </w:tcPr>
          <w:p w14:paraId="67F92871" w14:textId="472738C9" w:rsidR="00ED7521" w:rsidRPr="00ED7521" w:rsidRDefault="00ED7521" w:rsidP="00DF0A04">
            <w:pPr>
              <w:rPr>
                <w:color w:val="000000"/>
                <w:sz w:val="26"/>
                <w:szCs w:val="26"/>
              </w:rPr>
            </w:pPr>
            <w:r w:rsidRPr="00ED7521">
              <w:rPr>
                <w:color w:val="000000"/>
                <w:sz w:val="26"/>
                <w:szCs w:val="26"/>
              </w:rPr>
              <w:t xml:space="preserve">Ngôn ngữ Anh </w:t>
            </w:r>
          </w:p>
        </w:tc>
        <w:tc>
          <w:tcPr>
            <w:tcW w:w="1843" w:type="dxa"/>
            <w:noWrap/>
            <w:vAlign w:val="center"/>
          </w:tcPr>
          <w:p w14:paraId="5C91657E" w14:textId="22CFFB33" w:rsidR="00ED7521" w:rsidRPr="00ED7521" w:rsidRDefault="00064EE1" w:rsidP="00DF0A04">
            <w:pPr>
              <w:jc w:val="center"/>
              <w:rPr>
                <w:color w:val="000000"/>
                <w:sz w:val="26"/>
                <w:szCs w:val="26"/>
              </w:rPr>
            </w:pPr>
            <w:r>
              <w:rPr>
                <w:color w:val="000000"/>
                <w:sz w:val="26"/>
                <w:szCs w:val="26"/>
              </w:rPr>
              <w:t>26.14</w:t>
            </w:r>
          </w:p>
        </w:tc>
        <w:tc>
          <w:tcPr>
            <w:tcW w:w="2268" w:type="dxa"/>
            <w:noWrap/>
            <w:vAlign w:val="center"/>
            <w:hideMark/>
          </w:tcPr>
          <w:p w14:paraId="50EF88EF" w14:textId="230F1284" w:rsidR="00ED7521" w:rsidRPr="00ED7521" w:rsidRDefault="00064EE1" w:rsidP="00DF0A04">
            <w:pPr>
              <w:jc w:val="center"/>
              <w:rPr>
                <w:color w:val="000000"/>
                <w:sz w:val="26"/>
                <w:szCs w:val="26"/>
              </w:rPr>
            </w:pPr>
            <w:r>
              <w:rPr>
                <w:color w:val="000000"/>
                <w:sz w:val="26"/>
                <w:szCs w:val="26"/>
              </w:rPr>
              <w:t>906.4</w:t>
            </w:r>
          </w:p>
        </w:tc>
        <w:tc>
          <w:tcPr>
            <w:tcW w:w="2258" w:type="dxa"/>
            <w:noWrap/>
            <w:vAlign w:val="center"/>
            <w:hideMark/>
          </w:tcPr>
          <w:p w14:paraId="106523D3" w14:textId="4B63A590" w:rsidR="00ED7521" w:rsidRPr="00ED7521" w:rsidRDefault="00064EE1" w:rsidP="00DF0A04">
            <w:pPr>
              <w:jc w:val="center"/>
              <w:rPr>
                <w:color w:val="000000"/>
                <w:sz w:val="26"/>
                <w:szCs w:val="26"/>
              </w:rPr>
            </w:pPr>
            <w:r>
              <w:rPr>
                <w:color w:val="000000"/>
                <w:sz w:val="26"/>
                <w:szCs w:val="26"/>
              </w:rPr>
              <w:t>367</w:t>
            </w:r>
          </w:p>
        </w:tc>
        <w:tc>
          <w:tcPr>
            <w:tcW w:w="1853" w:type="dxa"/>
            <w:noWrap/>
            <w:vAlign w:val="center"/>
            <w:hideMark/>
          </w:tcPr>
          <w:p w14:paraId="131C17D1" w14:textId="5296BDDE" w:rsidR="00593723" w:rsidRPr="00ED7521" w:rsidRDefault="00064EE1" w:rsidP="00DF0A04">
            <w:pPr>
              <w:jc w:val="center"/>
              <w:rPr>
                <w:color w:val="000000"/>
                <w:sz w:val="26"/>
                <w:szCs w:val="26"/>
              </w:rPr>
            </w:pPr>
            <w:r>
              <w:rPr>
                <w:color w:val="000000"/>
                <w:sz w:val="26"/>
                <w:szCs w:val="26"/>
              </w:rPr>
              <w:t>23.75</w:t>
            </w:r>
          </w:p>
        </w:tc>
      </w:tr>
      <w:tr w:rsidR="00ED7521" w:rsidRPr="00ED7521" w14:paraId="32ADEEF8" w14:textId="77777777" w:rsidTr="00FE2408">
        <w:trPr>
          <w:trHeight w:val="397"/>
          <w:jc w:val="center"/>
        </w:trPr>
        <w:tc>
          <w:tcPr>
            <w:tcW w:w="708" w:type="dxa"/>
            <w:shd w:val="clear" w:color="000000" w:fill="FFFFFF"/>
            <w:noWrap/>
            <w:vAlign w:val="center"/>
            <w:hideMark/>
          </w:tcPr>
          <w:p w14:paraId="6C1D275A" w14:textId="77777777" w:rsidR="00ED7521" w:rsidRPr="00ED7521" w:rsidRDefault="00ED7521" w:rsidP="00DF0A04">
            <w:pPr>
              <w:jc w:val="center"/>
              <w:rPr>
                <w:color w:val="000000"/>
                <w:sz w:val="26"/>
                <w:szCs w:val="26"/>
              </w:rPr>
            </w:pPr>
            <w:r w:rsidRPr="00ED7521">
              <w:rPr>
                <w:color w:val="000000"/>
                <w:sz w:val="26"/>
                <w:szCs w:val="26"/>
                <w:lang w:val="nl-NL"/>
              </w:rPr>
              <w:t>2</w:t>
            </w:r>
          </w:p>
        </w:tc>
        <w:tc>
          <w:tcPr>
            <w:tcW w:w="1906" w:type="dxa"/>
            <w:noWrap/>
            <w:vAlign w:val="center"/>
            <w:hideMark/>
          </w:tcPr>
          <w:p w14:paraId="357B98FD" w14:textId="77777777" w:rsidR="00ED7521" w:rsidRPr="00ED7521" w:rsidRDefault="00ED7521" w:rsidP="00DF0A04">
            <w:pPr>
              <w:jc w:val="center"/>
              <w:rPr>
                <w:color w:val="000000"/>
                <w:sz w:val="26"/>
                <w:szCs w:val="26"/>
              </w:rPr>
            </w:pPr>
            <w:r w:rsidRPr="00ED7521">
              <w:rPr>
                <w:color w:val="000000"/>
                <w:sz w:val="26"/>
                <w:szCs w:val="26"/>
              </w:rPr>
              <w:t>7310101</w:t>
            </w:r>
          </w:p>
        </w:tc>
        <w:tc>
          <w:tcPr>
            <w:tcW w:w="4185" w:type="dxa"/>
            <w:noWrap/>
            <w:vAlign w:val="center"/>
            <w:hideMark/>
          </w:tcPr>
          <w:p w14:paraId="61A8EDF6" w14:textId="08B3AC0B" w:rsidR="00ED7521" w:rsidRPr="00ED7521" w:rsidRDefault="00ED7521" w:rsidP="00DF0A04">
            <w:pPr>
              <w:rPr>
                <w:color w:val="000000"/>
                <w:sz w:val="26"/>
                <w:szCs w:val="26"/>
              </w:rPr>
            </w:pPr>
            <w:r w:rsidRPr="00ED7521">
              <w:rPr>
                <w:color w:val="000000"/>
                <w:sz w:val="26"/>
                <w:szCs w:val="26"/>
              </w:rPr>
              <w:t xml:space="preserve">Kinh tế </w:t>
            </w:r>
          </w:p>
        </w:tc>
        <w:tc>
          <w:tcPr>
            <w:tcW w:w="1843" w:type="dxa"/>
            <w:noWrap/>
            <w:vAlign w:val="center"/>
          </w:tcPr>
          <w:p w14:paraId="28BDDE38" w14:textId="156CAE03" w:rsidR="00ED7521" w:rsidRPr="00ED7521" w:rsidRDefault="00064EE1" w:rsidP="00DF0A04">
            <w:pPr>
              <w:jc w:val="center"/>
              <w:rPr>
                <w:color w:val="000000"/>
                <w:sz w:val="26"/>
                <w:szCs w:val="26"/>
              </w:rPr>
            </w:pPr>
            <w:r>
              <w:rPr>
                <w:color w:val="000000"/>
                <w:sz w:val="26"/>
                <w:szCs w:val="26"/>
              </w:rPr>
              <w:t>27.67</w:t>
            </w:r>
          </w:p>
        </w:tc>
        <w:tc>
          <w:tcPr>
            <w:tcW w:w="2268" w:type="dxa"/>
            <w:noWrap/>
            <w:vAlign w:val="center"/>
            <w:hideMark/>
          </w:tcPr>
          <w:p w14:paraId="1702DABF" w14:textId="35DF3B73" w:rsidR="00ED7521" w:rsidRPr="00ED7521" w:rsidRDefault="00064EE1" w:rsidP="00DF0A04">
            <w:pPr>
              <w:jc w:val="center"/>
              <w:rPr>
                <w:color w:val="000000"/>
                <w:sz w:val="26"/>
                <w:szCs w:val="26"/>
              </w:rPr>
            </w:pPr>
            <w:r>
              <w:rPr>
                <w:color w:val="000000"/>
                <w:sz w:val="26"/>
                <w:szCs w:val="26"/>
              </w:rPr>
              <w:t>954.2</w:t>
            </w:r>
          </w:p>
        </w:tc>
        <w:tc>
          <w:tcPr>
            <w:tcW w:w="2258" w:type="dxa"/>
            <w:noWrap/>
            <w:vAlign w:val="center"/>
            <w:hideMark/>
          </w:tcPr>
          <w:p w14:paraId="638E810A" w14:textId="4FF86CF0" w:rsidR="00ED7521" w:rsidRPr="00ED7521" w:rsidRDefault="00064EE1" w:rsidP="00DF0A04">
            <w:pPr>
              <w:jc w:val="center"/>
              <w:rPr>
                <w:color w:val="000000"/>
                <w:sz w:val="26"/>
                <w:szCs w:val="26"/>
              </w:rPr>
            </w:pPr>
            <w:r>
              <w:rPr>
                <w:color w:val="000000"/>
                <w:sz w:val="26"/>
                <w:szCs w:val="26"/>
              </w:rPr>
              <w:t>394.52</w:t>
            </w:r>
          </w:p>
        </w:tc>
        <w:tc>
          <w:tcPr>
            <w:tcW w:w="1853" w:type="dxa"/>
            <w:noWrap/>
            <w:vAlign w:val="center"/>
            <w:hideMark/>
          </w:tcPr>
          <w:p w14:paraId="6CF94A8D" w14:textId="08781BF1" w:rsidR="00ED7521" w:rsidRPr="00ED7521" w:rsidRDefault="00064EE1" w:rsidP="00DF0A04">
            <w:pPr>
              <w:jc w:val="center"/>
              <w:rPr>
                <w:color w:val="000000"/>
                <w:sz w:val="26"/>
                <w:szCs w:val="26"/>
              </w:rPr>
            </w:pPr>
            <w:r>
              <w:rPr>
                <w:color w:val="000000"/>
                <w:sz w:val="26"/>
                <w:szCs w:val="26"/>
              </w:rPr>
              <w:t>25.63</w:t>
            </w:r>
          </w:p>
        </w:tc>
      </w:tr>
      <w:tr w:rsidR="00ED7521" w:rsidRPr="00ED7521" w14:paraId="1F57EED5" w14:textId="77777777" w:rsidTr="00FE2408">
        <w:trPr>
          <w:trHeight w:val="397"/>
          <w:jc w:val="center"/>
        </w:trPr>
        <w:tc>
          <w:tcPr>
            <w:tcW w:w="708" w:type="dxa"/>
            <w:shd w:val="clear" w:color="000000" w:fill="FFFFFF"/>
            <w:noWrap/>
            <w:vAlign w:val="center"/>
            <w:hideMark/>
          </w:tcPr>
          <w:p w14:paraId="55B581B9" w14:textId="77777777" w:rsidR="00ED7521" w:rsidRPr="00ED7521" w:rsidRDefault="00ED7521" w:rsidP="00DF0A04">
            <w:pPr>
              <w:jc w:val="center"/>
              <w:rPr>
                <w:color w:val="000000"/>
                <w:sz w:val="26"/>
                <w:szCs w:val="26"/>
              </w:rPr>
            </w:pPr>
            <w:r w:rsidRPr="00ED7521">
              <w:rPr>
                <w:color w:val="000000"/>
                <w:sz w:val="26"/>
                <w:szCs w:val="26"/>
                <w:lang w:val="nl-NL"/>
              </w:rPr>
              <w:t>3</w:t>
            </w:r>
          </w:p>
        </w:tc>
        <w:tc>
          <w:tcPr>
            <w:tcW w:w="1906" w:type="dxa"/>
            <w:noWrap/>
            <w:vAlign w:val="center"/>
            <w:hideMark/>
          </w:tcPr>
          <w:p w14:paraId="2F3E8A0C" w14:textId="77777777" w:rsidR="00ED7521" w:rsidRPr="00ED7521" w:rsidRDefault="00ED7521" w:rsidP="00DF0A04">
            <w:pPr>
              <w:jc w:val="center"/>
              <w:rPr>
                <w:color w:val="000000"/>
                <w:sz w:val="26"/>
                <w:szCs w:val="26"/>
              </w:rPr>
            </w:pPr>
            <w:r w:rsidRPr="00ED7521">
              <w:rPr>
                <w:color w:val="000000"/>
                <w:sz w:val="26"/>
                <w:szCs w:val="26"/>
              </w:rPr>
              <w:t>7310108</w:t>
            </w:r>
          </w:p>
        </w:tc>
        <w:tc>
          <w:tcPr>
            <w:tcW w:w="4185" w:type="dxa"/>
            <w:noWrap/>
            <w:vAlign w:val="center"/>
            <w:hideMark/>
          </w:tcPr>
          <w:p w14:paraId="0D42C129" w14:textId="1D8A121A" w:rsidR="00ED7521" w:rsidRPr="00ED7521" w:rsidRDefault="00ED7521" w:rsidP="00DF0A04">
            <w:pPr>
              <w:rPr>
                <w:color w:val="000000"/>
                <w:sz w:val="26"/>
                <w:szCs w:val="26"/>
              </w:rPr>
            </w:pPr>
            <w:r w:rsidRPr="00ED7521">
              <w:rPr>
                <w:color w:val="000000"/>
                <w:sz w:val="26"/>
                <w:szCs w:val="26"/>
              </w:rPr>
              <w:t xml:space="preserve">Toán kinh tế </w:t>
            </w:r>
          </w:p>
        </w:tc>
        <w:tc>
          <w:tcPr>
            <w:tcW w:w="1843" w:type="dxa"/>
            <w:noWrap/>
            <w:vAlign w:val="center"/>
          </w:tcPr>
          <w:p w14:paraId="54F8EA5B" w14:textId="50D3CB3A" w:rsidR="00ED7521" w:rsidRPr="00ED7521" w:rsidRDefault="00064EE1" w:rsidP="00DF0A04">
            <w:pPr>
              <w:jc w:val="center"/>
              <w:rPr>
                <w:color w:val="000000"/>
                <w:sz w:val="26"/>
                <w:szCs w:val="26"/>
              </w:rPr>
            </w:pPr>
            <w:r>
              <w:rPr>
                <w:color w:val="000000"/>
                <w:sz w:val="26"/>
                <w:szCs w:val="26"/>
              </w:rPr>
              <w:t>25.5</w:t>
            </w:r>
          </w:p>
        </w:tc>
        <w:tc>
          <w:tcPr>
            <w:tcW w:w="2268" w:type="dxa"/>
            <w:noWrap/>
            <w:vAlign w:val="center"/>
            <w:hideMark/>
          </w:tcPr>
          <w:p w14:paraId="6C438231" w14:textId="02D49D7C" w:rsidR="00ED7521" w:rsidRPr="00ED7521" w:rsidRDefault="00064EE1" w:rsidP="00DF0A04">
            <w:pPr>
              <w:jc w:val="center"/>
              <w:rPr>
                <w:color w:val="000000"/>
                <w:sz w:val="26"/>
                <w:szCs w:val="26"/>
              </w:rPr>
            </w:pPr>
            <w:r>
              <w:rPr>
                <w:color w:val="000000"/>
                <w:sz w:val="26"/>
                <w:szCs w:val="26"/>
              </w:rPr>
              <w:t>887</w:t>
            </w:r>
          </w:p>
        </w:tc>
        <w:tc>
          <w:tcPr>
            <w:tcW w:w="2258" w:type="dxa"/>
            <w:noWrap/>
            <w:vAlign w:val="center"/>
            <w:hideMark/>
          </w:tcPr>
          <w:p w14:paraId="74E68989" w14:textId="31AA429D" w:rsidR="00ED7521" w:rsidRPr="00ED7521" w:rsidRDefault="00064EE1" w:rsidP="00DF0A04">
            <w:pPr>
              <w:jc w:val="center"/>
              <w:rPr>
                <w:color w:val="000000"/>
                <w:sz w:val="26"/>
                <w:szCs w:val="26"/>
              </w:rPr>
            </w:pPr>
            <w:r>
              <w:rPr>
                <w:color w:val="000000"/>
                <w:sz w:val="26"/>
                <w:szCs w:val="26"/>
              </w:rPr>
              <w:t>356.68</w:t>
            </w:r>
          </w:p>
        </w:tc>
        <w:tc>
          <w:tcPr>
            <w:tcW w:w="1853" w:type="dxa"/>
            <w:noWrap/>
            <w:vAlign w:val="center"/>
            <w:hideMark/>
          </w:tcPr>
          <w:p w14:paraId="4B3730CC" w14:textId="6BCA4D16" w:rsidR="00ED7521" w:rsidRPr="00ED7521" w:rsidRDefault="00064EE1" w:rsidP="00DF0A04">
            <w:pPr>
              <w:jc w:val="center"/>
              <w:rPr>
                <w:color w:val="000000"/>
                <w:sz w:val="26"/>
                <w:szCs w:val="26"/>
              </w:rPr>
            </w:pPr>
            <w:r>
              <w:rPr>
                <w:color w:val="000000"/>
                <w:sz w:val="26"/>
                <w:szCs w:val="26"/>
              </w:rPr>
              <w:t>23</w:t>
            </w:r>
          </w:p>
        </w:tc>
      </w:tr>
      <w:tr w:rsidR="00ED7521" w:rsidRPr="00ED7521" w14:paraId="643F51BC" w14:textId="77777777" w:rsidTr="00FE2408">
        <w:trPr>
          <w:trHeight w:val="397"/>
          <w:jc w:val="center"/>
        </w:trPr>
        <w:tc>
          <w:tcPr>
            <w:tcW w:w="708" w:type="dxa"/>
            <w:shd w:val="clear" w:color="000000" w:fill="FFFFFF"/>
            <w:noWrap/>
            <w:vAlign w:val="center"/>
            <w:hideMark/>
          </w:tcPr>
          <w:p w14:paraId="0B722A5D" w14:textId="77777777" w:rsidR="00ED7521" w:rsidRPr="00ED7521" w:rsidRDefault="00ED7521" w:rsidP="00DF0A04">
            <w:pPr>
              <w:jc w:val="center"/>
              <w:rPr>
                <w:color w:val="000000"/>
                <w:sz w:val="26"/>
                <w:szCs w:val="26"/>
              </w:rPr>
            </w:pPr>
            <w:r w:rsidRPr="00ED7521">
              <w:rPr>
                <w:color w:val="000000"/>
                <w:sz w:val="26"/>
                <w:szCs w:val="26"/>
                <w:lang w:val="nl-NL"/>
              </w:rPr>
              <w:t>4</w:t>
            </w:r>
          </w:p>
        </w:tc>
        <w:tc>
          <w:tcPr>
            <w:tcW w:w="1906" w:type="dxa"/>
            <w:noWrap/>
            <w:vAlign w:val="center"/>
            <w:hideMark/>
          </w:tcPr>
          <w:p w14:paraId="35CFE21D" w14:textId="77777777" w:rsidR="00ED7521" w:rsidRPr="00ED7521" w:rsidRDefault="00ED7521" w:rsidP="00DF0A04">
            <w:pPr>
              <w:jc w:val="center"/>
              <w:rPr>
                <w:color w:val="000000"/>
                <w:sz w:val="26"/>
                <w:szCs w:val="26"/>
              </w:rPr>
            </w:pPr>
            <w:r w:rsidRPr="00ED7521">
              <w:rPr>
                <w:color w:val="000000"/>
                <w:sz w:val="26"/>
                <w:szCs w:val="26"/>
              </w:rPr>
              <w:t>7310110</w:t>
            </w:r>
          </w:p>
        </w:tc>
        <w:tc>
          <w:tcPr>
            <w:tcW w:w="4185" w:type="dxa"/>
            <w:noWrap/>
            <w:vAlign w:val="center"/>
            <w:hideMark/>
          </w:tcPr>
          <w:p w14:paraId="03225273" w14:textId="3681B10C" w:rsidR="00ED7521" w:rsidRPr="00ED7521" w:rsidRDefault="00ED7521" w:rsidP="00DF0A04">
            <w:pPr>
              <w:rPr>
                <w:color w:val="000000"/>
                <w:sz w:val="26"/>
                <w:szCs w:val="26"/>
              </w:rPr>
            </w:pPr>
            <w:r w:rsidRPr="00ED7521">
              <w:rPr>
                <w:color w:val="000000"/>
                <w:sz w:val="26"/>
                <w:szCs w:val="26"/>
              </w:rPr>
              <w:t xml:space="preserve">Quản lý kinh tế </w:t>
            </w:r>
          </w:p>
        </w:tc>
        <w:tc>
          <w:tcPr>
            <w:tcW w:w="1843" w:type="dxa"/>
            <w:noWrap/>
            <w:vAlign w:val="center"/>
          </w:tcPr>
          <w:p w14:paraId="56C1A612" w14:textId="22EA951D" w:rsidR="00ED7521" w:rsidRPr="00ED7521" w:rsidRDefault="00064EE1" w:rsidP="00DF0A04">
            <w:pPr>
              <w:jc w:val="center"/>
              <w:rPr>
                <w:color w:val="000000"/>
                <w:sz w:val="26"/>
                <w:szCs w:val="26"/>
              </w:rPr>
            </w:pPr>
            <w:r>
              <w:rPr>
                <w:color w:val="000000"/>
                <w:sz w:val="26"/>
                <w:szCs w:val="26"/>
              </w:rPr>
              <w:t>26.32</w:t>
            </w:r>
          </w:p>
        </w:tc>
        <w:tc>
          <w:tcPr>
            <w:tcW w:w="2268" w:type="dxa"/>
            <w:noWrap/>
            <w:vAlign w:val="center"/>
            <w:hideMark/>
          </w:tcPr>
          <w:p w14:paraId="5E0CE565" w14:textId="4AFC43D8" w:rsidR="00ED7521" w:rsidRPr="00ED7521" w:rsidRDefault="00064EE1" w:rsidP="00DF0A04">
            <w:pPr>
              <w:jc w:val="center"/>
              <w:rPr>
                <w:color w:val="000000"/>
                <w:sz w:val="26"/>
                <w:szCs w:val="26"/>
              </w:rPr>
            </w:pPr>
            <w:r>
              <w:rPr>
                <w:color w:val="000000"/>
                <w:sz w:val="26"/>
                <w:szCs w:val="26"/>
              </w:rPr>
              <w:t>911.83</w:t>
            </w:r>
          </w:p>
        </w:tc>
        <w:tc>
          <w:tcPr>
            <w:tcW w:w="2258" w:type="dxa"/>
            <w:noWrap/>
            <w:vAlign w:val="center"/>
            <w:hideMark/>
          </w:tcPr>
          <w:p w14:paraId="2FC930E7" w14:textId="4AC3A33D" w:rsidR="00ED7521" w:rsidRPr="00ED7521" w:rsidRDefault="00064EE1" w:rsidP="00DF0A04">
            <w:pPr>
              <w:jc w:val="center"/>
              <w:rPr>
                <w:color w:val="000000"/>
                <w:sz w:val="26"/>
                <w:szCs w:val="26"/>
              </w:rPr>
            </w:pPr>
            <w:r>
              <w:rPr>
                <w:color w:val="000000"/>
                <w:sz w:val="26"/>
                <w:szCs w:val="26"/>
              </w:rPr>
              <w:t>371.31</w:t>
            </w:r>
          </w:p>
        </w:tc>
        <w:tc>
          <w:tcPr>
            <w:tcW w:w="1853" w:type="dxa"/>
            <w:noWrap/>
            <w:vAlign w:val="center"/>
            <w:hideMark/>
          </w:tcPr>
          <w:p w14:paraId="5465E642" w14:textId="4E5A38F8" w:rsidR="00ED7521" w:rsidRPr="00ED7521" w:rsidRDefault="00064EE1" w:rsidP="00DF0A04">
            <w:pPr>
              <w:jc w:val="center"/>
              <w:rPr>
                <w:color w:val="000000"/>
                <w:sz w:val="26"/>
                <w:szCs w:val="26"/>
              </w:rPr>
            </w:pPr>
            <w:r>
              <w:rPr>
                <w:color w:val="000000"/>
                <w:sz w:val="26"/>
                <w:szCs w:val="26"/>
              </w:rPr>
              <w:t>23.96</w:t>
            </w:r>
          </w:p>
        </w:tc>
      </w:tr>
      <w:tr w:rsidR="00ED7521" w:rsidRPr="00ED7521" w14:paraId="7453600B" w14:textId="77777777" w:rsidTr="00FE2408">
        <w:trPr>
          <w:trHeight w:val="397"/>
          <w:jc w:val="center"/>
        </w:trPr>
        <w:tc>
          <w:tcPr>
            <w:tcW w:w="708" w:type="dxa"/>
            <w:shd w:val="clear" w:color="000000" w:fill="FFFFFF"/>
            <w:noWrap/>
            <w:vAlign w:val="center"/>
            <w:hideMark/>
          </w:tcPr>
          <w:p w14:paraId="6C2F7861" w14:textId="77777777" w:rsidR="00ED7521" w:rsidRPr="00ED7521" w:rsidRDefault="00ED7521" w:rsidP="00DF0A04">
            <w:pPr>
              <w:jc w:val="center"/>
              <w:rPr>
                <w:color w:val="000000"/>
                <w:sz w:val="26"/>
                <w:szCs w:val="26"/>
              </w:rPr>
            </w:pPr>
            <w:r w:rsidRPr="00ED7521">
              <w:rPr>
                <w:color w:val="000000"/>
                <w:sz w:val="26"/>
                <w:szCs w:val="26"/>
                <w:lang w:val="nl-NL"/>
              </w:rPr>
              <w:t>5</w:t>
            </w:r>
          </w:p>
        </w:tc>
        <w:tc>
          <w:tcPr>
            <w:tcW w:w="1906" w:type="dxa"/>
            <w:noWrap/>
            <w:vAlign w:val="center"/>
            <w:hideMark/>
          </w:tcPr>
          <w:p w14:paraId="742A0E55" w14:textId="77777777" w:rsidR="00ED7521" w:rsidRPr="00ED7521" w:rsidRDefault="00ED7521" w:rsidP="00DF0A04">
            <w:pPr>
              <w:jc w:val="center"/>
              <w:rPr>
                <w:color w:val="000000"/>
                <w:sz w:val="26"/>
                <w:szCs w:val="26"/>
              </w:rPr>
            </w:pPr>
            <w:r w:rsidRPr="00ED7521">
              <w:rPr>
                <w:color w:val="000000"/>
                <w:sz w:val="26"/>
                <w:szCs w:val="26"/>
              </w:rPr>
              <w:t>7340116</w:t>
            </w:r>
          </w:p>
        </w:tc>
        <w:tc>
          <w:tcPr>
            <w:tcW w:w="4185" w:type="dxa"/>
            <w:noWrap/>
            <w:vAlign w:val="center"/>
            <w:hideMark/>
          </w:tcPr>
          <w:p w14:paraId="0C74BEB4" w14:textId="26A8351F" w:rsidR="00ED7521" w:rsidRPr="00ED7521" w:rsidRDefault="00ED7521" w:rsidP="00DF0A04">
            <w:pPr>
              <w:rPr>
                <w:color w:val="000000"/>
                <w:sz w:val="26"/>
                <w:szCs w:val="26"/>
              </w:rPr>
            </w:pPr>
            <w:r w:rsidRPr="00ED7521">
              <w:rPr>
                <w:color w:val="000000"/>
                <w:sz w:val="26"/>
                <w:szCs w:val="26"/>
              </w:rPr>
              <w:t xml:space="preserve">Bất động sản </w:t>
            </w:r>
          </w:p>
        </w:tc>
        <w:tc>
          <w:tcPr>
            <w:tcW w:w="1843" w:type="dxa"/>
            <w:noWrap/>
            <w:vAlign w:val="center"/>
          </w:tcPr>
          <w:p w14:paraId="75C4C18D" w14:textId="1E2B3BE9" w:rsidR="00ED7521" w:rsidRPr="00ED7521" w:rsidRDefault="00064EE1" w:rsidP="00DF0A04">
            <w:pPr>
              <w:jc w:val="center"/>
              <w:rPr>
                <w:color w:val="000000"/>
                <w:sz w:val="26"/>
                <w:szCs w:val="26"/>
              </w:rPr>
            </w:pPr>
            <w:r>
              <w:rPr>
                <w:color w:val="000000"/>
                <w:sz w:val="26"/>
                <w:szCs w:val="26"/>
              </w:rPr>
              <w:t>24.66</w:t>
            </w:r>
          </w:p>
        </w:tc>
        <w:tc>
          <w:tcPr>
            <w:tcW w:w="2268" w:type="dxa"/>
            <w:noWrap/>
            <w:vAlign w:val="center"/>
            <w:hideMark/>
          </w:tcPr>
          <w:p w14:paraId="184226FA" w14:textId="76486BD1" w:rsidR="00ED7521" w:rsidRPr="00ED7521" w:rsidRDefault="00064EE1" w:rsidP="00DF0A04">
            <w:pPr>
              <w:jc w:val="center"/>
              <w:rPr>
                <w:color w:val="000000"/>
                <w:sz w:val="26"/>
                <w:szCs w:val="26"/>
              </w:rPr>
            </w:pPr>
            <w:r>
              <w:rPr>
                <w:color w:val="000000"/>
                <w:sz w:val="26"/>
                <w:szCs w:val="26"/>
              </w:rPr>
              <w:t>858.19</w:t>
            </w:r>
          </w:p>
        </w:tc>
        <w:tc>
          <w:tcPr>
            <w:tcW w:w="2258" w:type="dxa"/>
            <w:noWrap/>
            <w:vAlign w:val="center"/>
            <w:hideMark/>
          </w:tcPr>
          <w:p w14:paraId="3CDDF5E6" w14:textId="535D1614" w:rsidR="00ED7521" w:rsidRPr="00ED7521" w:rsidRDefault="00064EE1" w:rsidP="00DF0A04">
            <w:pPr>
              <w:jc w:val="center"/>
              <w:rPr>
                <w:color w:val="000000"/>
                <w:sz w:val="26"/>
                <w:szCs w:val="26"/>
              </w:rPr>
            </w:pPr>
            <w:r>
              <w:rPr>
                <w:color w:val="000000"/>
                <w:sz w:val="26"/>
                <w:szCs w:val="26"/>
              </w:rPr>
              <w:t>343.4</w:t>
            </w:r>
          </w:p>
        </w:tc>
        <w:tc>
          <w:tcPr>
            <w:tcW w:w="1853" w:type="dxa"/>
            <w:noWrap/>
            <w:vAlign w:val="center"/>
            <w:hideMark/>
          </w:tcPr>
          <w:p w14:paraId="2A2F516C" w14:textId="3524DF7F" w:rsidR="00ED7521" w:rsidRPr="00ED7521" w:rsidRDefault="00064EE1" w:rsidP="00DF0A04">
            <w:pPr>
              <w:jc w:val="center"/>
              <w:rPr>
                <w:color w:val="000000"/>
                <w:sz w:val="26"/>
                <w:szCs w:val="26"/>
              </w:rPr>
            </w:pPr>
            <w:r>
              <w:rPr>
                <w:color w:val="000000"/>
                <w:sz w:val="26"/>
                <w:szCs w:val="26"/>
              </w:rPr>
              <w:t>22.1</w:t>
            </w:r>
          </w:p>
        </w:tc>
      </w:tr>
      <w:tr w:rsidR="00ED7521" w:rsidRPr="00ED7521" w14:paraId="611325F6" w14:textId="77777777" w:rsidTr="00FE2408">
        <w:trPr>
          <w:trHeight w:val="397"/>
          <w:jc w:val="center"/>
        </w:trPr>
        <w:tc>
          <w:tcPr>
            <w:tcW w:w="708" w:type="dxa"/>
            <w:shd w:val="clear" w:color="000000" w:fill="FFFFFF"/>
            <w:noWrap/>
            <w:vAlign w:val="center"/>
            <w:hideMark/>
          </w:tcPr>
          <w:p w14:paraId="3D986E99" w14:textId="77777777" w:rsidR="00ED7521" w:rsidRPr="00ED7521" w:rsidRDefault="00ED7521" w:rsidP="00DF0A04">
            <w:pPr>
              <w:jc w:val="center"/>
              <w:rPr>
                <w:color w:val="000000"/>
                <w:sz w:val="26"/>
                <w:szCs w:val="26"/>
              </w:rPr>
            </w:pPr>
            <w:r w:rsidRPr="00ED7521">
              <w:rPr>
                <w:color w:val="000000"/>
                <w:sz w:val="26"/>
                <w:szCs w:val="26"/>
                <w:lang w:val="nl-NL"/>
              </w:rPr>
              <w:t>6</w:t>
            </w:r>
          </w:p>
        </w:tc>
        <w:tc>
          <w:tcPr>
            <w:tcW w:w="1906" w:type="dxa"/>
            <w:noWrap/>
            <w:vAlign w:val="center"/>
            <w:hideMark/>
          </w:tcPr>
          <w:p w14:paraId="1BD7ACF0" w14:textId="77777777" w:rsidR="00ED7521" w:rsidRPr="00ED7521" w:rsidRDefault="00ED7521" w:rsidP="00DF0A04">
            <w:pPr>
              <w:jc w:val="center"/>
              <w:rPr>
                <w:color w:val="000000"/>
                <w:sz w:val="26"/>
                <w:szCs w:val="26"/>
              </w:rPr>
            </w:pPr>
            <w:r w:rsidRPr="00ED7521">
              <w:rPr>
                <w:color w:val="000000"/>
                <w:sz w:val="26"/>
                <w:szCs w:val="26"/>
              </w:rPr>
              <w:t>7340405</w:t>
            </w:r>
          </w:p>
        </w:tc>
        <w:tc>
          <w:tcPr>
            <w:tcW w:w="4185" w:type="dxa"/>
            <w:noWrap/>
            <w:vAlign w:val="center"/>
            <w:hideMark/>
          </w:tcPr>
          <w:p w14:paraId="3C12465C" w14:textId="478DF701" w:rsidR="00ED7521" w:rsidRPr="00ED7521" w:rsidRDefault="00ED7521" w:rsidP="00DF0A04">
            <w:pPr>
              <w:rPr>
                <w:color w:val="000000"/>
                <w:sz w:val="26"/>
                <w:szCs w:val="26"/>
              </w:rPr>
            </w:pPr>
            <w:r w:rsidRPr="00ED7521">
              <w:rPr>
                <w:color w:val="000000"/>
                <w:sz w:val="26"/>
                <w:szCs w:val="26"/>
              </w:rPr>
              <w:t xml:space="preserve">Hệ thống thông tin quản lý </w:t>
            </w:r>
          </w:p>
        </w:tc>
        <w:tc>
          <w:tcPr>
            <w:tcW w:w="1843" w:type="dxa"/>
            <w:noWrap/>
            <w:vAlign w:val="center"/>
          </w:tcPr>
          <w:p w14:paraId="242202BA" w14:textId="76535F6A" w:rsidR="00ED7521" w:rsidRPr="00ED7521" w:rsidRDefault="00064EE1" w:rsidP="00DF0A04">
            <w:pPr>
              <w:jc w:val="center"/>
              <w:rPr>
                <w:color w:val="000000"/>
                <w:sz w:val="26"/>
                <w:szCs w:val="26"/>
              </w:rPr>
            </w:pPr>
            <w:r>
              <w:rPr>
                <w:color w:val="000000"/>
                <w:sz w:val="26"/>
                <w:szCs w:val="26"/>
              </w:rPr>
              <w:t>27.1</w:t>
            </w:r>
          </w:p>
        </w:tc>
        <w:tc>
          <w:tcPr>
            <w:tcW w:w="2268" w:type="dxa"/>
            <w:noWrap/>
            <w:vAlign w:val="center"/>
            <w:hideMark/>
          </w:tcPr>
          <w:p w14:paraId="47CF621A" w14:textId="629EE9FF" w:rsidR="00ED7521" w:rsidRPr="00ED7521" w:rsidRDefault="00064EE1" w:rsidP="00DF0A04">
            <w:pPr>
              <w:jc w:val="center"/>
              <w:rPr>
                <w:color w:val="000000"/>
                <w:sz w:val="26"/>
                <w:szCs w:val="26"/>
              </w:rPr>
            </w:pPr>
            <w:r>
              <w:rPr>
                <w:color w:val="000000"/>
                <w:sz w:val="26"/>
                <w:szCs w:val="26"/>
              </w:rPr>
              <w:t>936.13</w:t>
            </w:r>
          </w:p>
        </w:tc>
        <w:tc>
          <w:tcPr>
            <w:tcW w:w="2258" w:type="dxa"/>
            <w:noWrap/>
            <w:vAlign w:val="center"/>
            <w:hideMark/>
          </w:tcPr>
          <w:p w14:paraId="79F352B0" w14:textId="0583B3D5" w:rsidR="00ED7521" w:rsidRPr="00ED7521" w:rsidRDefault="00064EE1" w:rsidP="00DF0A04">
            <w:pPr>
              <w:jc w:val="center"/>
              <w:rPr>
                <w:color w:val="000000"/>
                <w:sz w:val="26"/>
                <w:szCs w:val="26"/>
              </w:rPr>
            </w:pPr>
            <w:r>
              <w:rPr>
                <w:color w:val="000000"/>
                <w:sz w:val="26"/>
                <w:szCs w:val="26"/>
              </w:rPr>
              <w:t>386.58</w:t>
            </w:r>
          </w:p>
        </w:tc>
        <w:tc>
          <w:tcPr>
            <w:tcW w:w="1853" w:type="dxa"/>
            <w:noWrap/>
            <w:vAlign w:val="center"/>
            <w:hideMark/>
          </w:tcPr>
          <w:p w14:paraId="06B82293" w14:textId="28969DD7" w:rsidR="00ED7521" w:rsidRPr="00ED7521" w:rsidRDefault="00064EE1" w:rsidP="00DF0A04">
            <w:pPr>
              <w:jc w:val="center"/>
              <w:rPr>
                <w:color w:val="000000"/>
                <w:sz w:val="26"/>
                <w:szCs w:val="26"/>
              </w:rPr>
            </w:pPr>
            <w:r>
              <w:rPr>
                <w:color w:val="000000"/>
                <w:sz w:val="26"/>
                <w:szCs w:val="26"/>
              </w:rPr>
              <w:t>24.88</w:t>
            </w:r>
          </w:p>
        </w:tc>
      </w:tr>
      <w:tr w:rsidR="00ED7521" w:rsidRPr="00ED7521" w14:paraId="489E67D5" w14:textId="77777777" w:rsidTr="00FE2408">
        <w:trPr>
          <w:trHeight w:val="397"/>
          <w:jc w:val="center"/>
        </w:trPr>
        <w:tc>
          <w:tcPr>
            <w:tcW w:w="708" w:type="dxa"/>
            <w:shd w:val="clear" w:color="000000" w:fill="FFFFFF"/>
            <w:noWrap/>
            <w:vAlign w:val="center"/>
            <w:hideMark/>
          </w:tcPr>
          <w:p w14:paraId="36A42FED" w14:textId="77777777" w:rsidR="00ED7521" w:rsidRPr="00ED7521" w:rsidRDefault="00ED7521" w:rsidP="00DF0A04">
            <w:pPr>
              <w:jc w:val="center"/>
              <w:rPr>
                <w:color w:val="000000"/>
                <w:sz w:val="26"/>
                <w:szCs w:val="26"/>
              </w:rPr>
            </w:pPr>
            <w:r w:rsidRPr="00ED7521">
              <w:rPr>
                <w:color w:val="000000"/>
                <w:sz w:val="26"/>
                <w:szCs w:val="26"/>
                <w:lang w:val="nl-NL"/>
              </w:rPr>
              <w:t>7</w:t>
            </w:r>
          </w:p>
        </w:tc>
        <w:tc>
          <w:tcPr>
            <w:tcW w:w="1906" w:type="dxa"/>
            <w:noWrap/>
            <w:vAlign w:val="center"/>
            <w:hideMark/>
          </w:tcPr>
          <w:p w14:paraId="53CF5D9B" w14:textId="77777777" w:rsidR="00ED7521" w:rsidRPr="00ED7521" w:rsidRDefault="00ED7521" w:rsidP="00DF0A04">
            <w:pPr>
              <w:jc w:val="center"/>
              <w:rPr>
                <w:color w:val="000000"/>
                <w:sz w:val="26"/>
                <w:szCs w:val="26"/>
              </w:rPr>
            </w:pPr>
            <w:r w:rsidRPr="00ED7521">
              <w:rPr>
                <w:color w:val="000000"/>
                <w:sz w:val="26"/>
                <w:szCs w:val="26"/>
              </w:rPr>
              <w:t>7380107</w:t>
            </w:r>
          </w:p>
        </w:tc>
        <w:tc>
          <w:tcPr>
            <w:tcW w:w="4185" w:type="dxa"/>
            <w:noWrap/>
            <w:vAlign w:val="center"/>
            <w:hideMark/>
          </w:tcPr>
          <w:p w14:paraId="5546DA39" w14:textId="21F91EE7" w:rsidR="00ED7521" w:rsidRPr="00ED7521" w:rsidRDefault="00ED7521" w:rsidP="00DF0A04">
            <w:pPr>
              <w:rPr>
                <w:color w:val="000000"/>
                <w:sz w:val="26"/>
                <w:szCs w:val="26"/>
              </w:rPr>
            </w:pPr>
            <w:r w:rsidRPr="00ED7521">
              <w:rPr>
                <w:color w:val="000000"/>
                <w:sz w:val="26"/>
                <w:szCs w:val="26"/>
              </w:rPr>
              <w:t xml:space="preserve">Luật kinh tế </w:t>
            </w:r>
          </w:p>
        </w:tc>
        <w:tc>
          <w:tcPr>
            <w:tcW w:w="1843" w:type="dxa"/>
            <w:noWrap/>
            <w:vAlign w:val="center"/>
          </w:tcPr>
          <w:p w14:paraId="1A2EB186" w14:textId="63B57104" w:rsidR="00ED7521" w:rsidRPr="00ED7521" w:rsidRDefault="00064EE1" w:rsidP="00DF0A04">
            <w:pPr>
              <w:jc w:val="center"/>
              <w:rPr>
                <w:color w:val="000000"/>
                <w:sz w:val="26"/>
                <w:szCs w:val="26"/>
              </w:rPr>
            </w:pPr>
            <w:r>
              <w:rPr>
                <w:color w:val="000000"/>
                <w:sz w:val="26"/>
                <w:szCs w:val="26"/>
              </w:rPr>
              <w:t>27.49</w:t>
            </w:r>
          </w:p>
        </w:tc>
        <w:tc>
          <w:tcPr>
            <w:tcW w:w="2268" w:type="dxa"/>
            <w:noWrap/>
            <w:vAlign w:val="center"/>
            <w:hideMark/>
          </w:tcPr>
          <w:p w14:paraId="0C5D1BFA" w14:textId="35320212" w:rsidR="00ED7521" w:rsidRPr="00ED7521" w:rsidRDefault="00064EE1" w:rsidP="00DF0A04">
            <w:pPr>
              <w:jc w:val="center"/>
              <w:rPr>
                <w:color w:val="000000"/>
                <w:sz w:val="26"/>
                <w:szCs w:val="26"/>
              </w:rPr>
            </w:pPr>
            <w:r>
              <w:rPr>
                <w:color w:val="000000"/>
                <w:sz w:val="26"/>
                <w:szCs w:val="26"/>
              </w:rPr>
              <w:t>948.42</w:t>
            </w:r>
          </w:p>
        </w:tc>
        <w:tc>
          <w:tcPr>
            <w:tcW w:w="2258" w:type="dxa"/>
            <w:noWrap/>
            <w:vAlign w:val="center"/>
            <w:hideMark/>
          </w:tcPr>
          <w:p w14:paraId="6B07056F" w14:textId="5A863285" w:rsidR="00ED7521" w:rsidRPr="00ED7521" w:rsidRDefault="00064EE1" w:rsidP="00DF0A04">
            <w:pPr>
              <w:jc w:val="center"/>
              <w:rPr>
                <w:color w:val="000000"/>
                <w:sz w:val="26"/>
                <w:szCs w:val="26"/>
              </w:rPr>
            </w:pPr>
            <w:r>
              <w:rPr>
                <w:color w:val="000000"/>
                <w:sz w:val="26"/>
                <w:szCs w:val="26"/>
              </w:rPr>
              <w:t>391.45</w:t>
            </w:r>
          </w:p>
        </w:tc>
        <w:tc>
          <w:tcPr>
            <w:tcW w:w="1853" w:type="dxa"/>
            <w:noWrap/>
            <w:vAlign w:val="center"/>
            <w:hideMark/>
          </w:tcPr>
          <w:p w14:paraId="07685556" w14:textId="694D0B2E" w:rsidR="00ED7521" w:rsidRPr="00ED7521" w:rsidRDefault="00064EE1" w:rsidP="00DF0A04">
            <w:pPr>
              <w:jc w:val="center"/>
              <w:rPr>
                <w:color w:val="000000"/>
                <w:sz w:val="26"/>
                <w:szCs w:val="26"/>
              </w:rPr>
            </w:pPr>
            <w:r>
              <w:rPr>
                <w:color w:val="000000"/>
                <w:sz w:val="26"/>
                <w:szCs w:val="26"/>
              </w:rPr>
              <w:t>25.39</w:t>
            </w:r>
          </w:p>
        </w:tc>
      </w:tr>
      <w:tr w:rsidR="00ED7521" w:rsidRPr="00ED7521" w14:paraId="599D7CA3" w14:textId="77777777" w:rsidTr="00FE2408">
        <w:trPr>
          <w:trHeight w:val="397"/>
          <w:jc w:val="center"/>
        </w:trPr>
        <w:tc>
          <w:tcPr>
            <w:tcW w:w="708" w:type="dxa"/>
            <w:shd w:val="clear" w:color="000000" w:fill="FFFFFF"/>
            <w:noWrap/>
            <w:vAlign w:val="center"/>
            <w:hideMark/>
          </w:tcPr>
          <w:p w14:paraId="00023AF0" w14:textId="77777777" w:rsidR="00ED7521" w:rsidRPr="00ED7521" w:rsidRDefault="00ED7521" w:rsidP="00DF0A04">
            <w:pPr>
              <w:jc w:val="center"/>
              <w:rPr>
                <w:color w:val="000000"/>
                <w:sz w:val="26"/>
                <w:szCs w:val="26"/>
              </w:rPr>
            </w:pPr>
            <w:r w:rsidRPr="00ED7521">
              <w:rPr>
                <w:color w:val="000000"/>
                <w:sz w:val="26"/>
                <w:szCs w:val="26"/>
                <w:lang w:val="nl-NL"/>
              </w:rPr>
              <w:t>8</w:t>
            </w:r>
          </w:p>
        </w:tc>
        <w:tc>
          <w:tcPr>
            <w:tcW w:w="1906" w:type="dxa"/>
            <w:noWrap/>
            <w:vAlign w:val="center"/>
            <w:hideMark/>
          </w:tcPr>
          <w:p w14:paraId="709BB385" w14:textId="77777777" w:rsidR="00ED7521" w:rsidRPr="00ED7521" w:rsidRDefault="00ED7521" w:rsidP="00DF0A04">
            <w:pPr>
              <w:jc w:val="center"/>
              <w:rPr>
                <w:color w:val="000000"/>
                <w:sz w:val="26"/>
                <w:szCs w:val="26"/>
              </w:rPr>
            </w:pPr>
            <w:r w:rsidRPr="00ED7521">
              <w:rPr>
                <w:color w:val="000000"/>
                <w:sz w:val="26"/>
                <w:szCs w:val="26"/>
              </w:rPr>
              <w:t>7460108</w:t>
            </w:r>
          </w:p>
        </w:tc>
        <w:tc>
          <w:tcPr>
            <w:tcW w:w="4185" w:type="dxa"/>
            <w:noWrap/>
            <w:vAlign w:val="center"/>
            <w:hideMark/>
          </w:tcPr>
          <w:p w14:paraId="2042E736" w14:textId="77E79D20" w:rsidR="00ED7521" w:rsidRPr="00ED7521" w:rsidRDefault="00ED7521" w:rsidP="00DF0A04">
            <w:pPr>
              <w:rPr>
                <w:color w:val="000000"/>
                <w:sz w:val="26"/>
                <w:szCs w:val="26"/>
              </w:rPr>
            </w:pPr>
            <w:r w:rsidRPr="00ED7521">
              <w:rPr>
                <w:color w:val="000000"/>
                <w:sz w:val="26"/>
                <w:szCs w:val="26"/>
              </w:rPr>
              <w:t xml:space="preserve">Khoa học dữ liệu </w:t>
            </w:r>
          </w:p>
        </w:tc>
        <w:tc>
          <w:tcPr>
            <w:tcW w:w="1843" w:type="dxa"/>
            <w:noWrap/>
            <w:vAlign w:val="center"/>
          </w:tcPr>
          <w:p w14:paraId="41ACC7A0" w14:textId="4EEB3DB5" w:rsidR="00ED7521" w:rsidRPr="00ED7521" w:rsidRDefault="00064EE1" w:rsidP="00DF0A04">
            <w:pPr>
              <w:jc w:val="center"/>
              <w:rPr>
                <w:color w:val="000000"/>
                <w:sz w:val="26"/>
                <w:szCs w:val="26"/>
              </w:rPr>
            </w:pPr>
            <w:r>
              <w:rPr>
                <w:color w:val="000000"/>
                <w:sz w:val="26"/>
                <w:szCs w:val="26"/>
              </w:rPr>
              <w:t>26.36</w:t>
            </w:r>
          </w:p>
        </w:tc>
        <w:tc>
          <w:tcPr>
            <w:tcW w:w="2268" w:type="dxa"/>
            <w:noWrap/>
            <w:vAlign w:val="center"/>
            <w:hideMark/>
          </w:tcPr>
          <w:p w14:paraId="1C732A21" w14:textId="4BB2CF02" w:rsidR="00ED7521" w:rsidRPr="00ED7521" w:rsidRDefault="00064EE1" w:rsidP="00DF0A04">
            <w:pPr>
              <w:jc w:val="center"/>
              <w:rPr>
                <w:color w:val="000000"/>
                <w:sz w:val="26"/>
                <w:szCs w:val="26"/>
              </w:rPr>
            </w:pPr>
            <w:r>
              <w:rPr>
                <w:color w:val="000000"/>
                <w:sz w:val="26"/>
                <w:szCs w:val="26"/>
              </w:rPr>
              <w:t>913.12</w:t>
            </w:r>
          </w:p>
        </w:tc>
        <w:tc>
          <w:tcPr>
            <w:tcW w:w="2258" w:type="dxa"/>
            <w:noWrap/>
            <w:vAlign w:val="center"/>
            <w:hideMark/>
          </w:tcPr>
          <w:p w14:paraId="09240823" w14:textId="25BC5DC3" w:rsidR="00ED7521" w:rsidRPr="00ED7521" w:rsidRDefault="00064EE1" w:rsidP="00DF0A04">
            <w:pPr>
              <w:jc w:val="center"/>
              <w:rPr>
                <w:color w:val="000000"/>
                <w:sz w:val="26"/>
                <w:szCs w:val="26"/>
              </w:rPr>
            </w:pPr>
            <w:r>
              <w:rPr>
                <w:color w:val="000000"/>
                <w:sz w:val="26"/>
                <w:szCs w:val="26"/>
              </w:rPr>
              <w:t>372.26</w:t>
            </w:r>
          </w:p>
        </w:tc>
        <w:tc>
          <w:tcPr>
            <w:tcW w:w="1853" w:type="dxa"/>
            <w:noWrap/>
            <w:vAlign w:val="center"/>
            <w:hideMark/>
          </w:tcPr>
          <w:p w14:paraId="4658D984" w14:textId="4665DA1B" w:rsidR="00ED7521" w:rsidRPr="00ED7521" w:rsidRDefault="00064EE1" w:rsidP="00DF0A04">
            <w:pPr>
              <w:jc w:val="center"/>
              <w:rPr>
                <w:color w:val="000000"/>
                <w:sz w:val="26"/>
                <w:szCs w:val="26"/>
              </w:rPr>
            </w:pPr>
            <w:r>
              <w:rPr>
                <w:color w:val="000000"/>
                <w:sz w:val="26"/>
                <w:szCs w:val="26"/>
              </w:rPr>
              <w:t>24.01</w:t>
            </w:r>
          </w:p>
        </w:tc>
      </w:tr>
      <w:tr w:rsidR="001C3B57" w:rsidRPr="00ED7521" w14:paraId="742EC652" w14:textId="77777777" w:rsidTr="00FE2408">
        <w:trPr>
          <w:trHeight w:val="397"/>
          <w:jc w:val="center"/>
        </w:trPr>
        <w:tc>
          <w:tcPr>
            <w:tcW w:w="708" w:type="dxa"/>
            <w:shd w:val="clear" w:color="000000" w:fill="FFFFFF"/>
            <w:noWrap/>
            <w:vAlign w:val="center"/>
            <w:hideMark/>
          </w:tcPr>
          <w:p w14:paraId="09C35156" w14:textId="77777777" w:rsidR="001C3B57" w:rsidRPr="00ED7521" w:rsidRDefault="001C3B57" w:rsidP="00DF0A04">
            <w:pPr>
              <w:jc w:val="center"/>
              <w:rPr>
                <w:b/>
                <w:bCs/>
                <w:color w:val="000000"/>
                <w:sz w:val="26"/>
                <w:szCs w:val="26"/>
              </w:rPr>
            </w:pPr>
            <w:r w:rsidRPr="00ED7521">
              <w:rPr>
                <w:b/>
                <w:bCs/>
                <w:color w:val="000000"/>
                <w:sz w:val="26"/>
                <w:szCs w:val="26"/>
                <w:lang w:val="nl-NL"/>
              </w:rPr>
              <w:t>II</w:t>
            </w:r>
          </w:p>
        </w:tc>
        <w:tc>
          <w:tcPr>
            <w:tcW w:w="1906" w:type="dxa"/>
            <w:noWrap/>
            <w:vAlign w:val="center"/>
            <w:hideMark/>
          </w:tcPr>
          <w:p w14:paraId="2513F4BC" w14:textId="77777777" w:rsidR="001C3B57" w:rsidRPr="00ED7521" w:rsidRDefault="001C3B57" w:rsidP="00DF0A04">
            <w:pPr>
              <w:jc w:val="center"/>
              <w:rPr>
                <w:b/>
                <w:bCs/>
                <w:color w:val="000000"/>
                <w:sz w:val="26"/>
                <w:szCs w:val="26"/>
              </w:rPr>
            </w:pPr>
            <w:r w:rsidRPr="00ED7521">
              <w:rPr>
                <w:b/>
                <w:bCs/>
                <w:color w:val="000000"/>
                <w:sz w:val="26"/>
                <w:szCs w:val="26"/>
              </w:rPr>
              <w:t>Đại học</w:t>
            </w:r>
          </w:p>
        </w:tc>
        <w:tc>
          <w:tcPr>
            <w:tcW w:w="12407" w:type="dxa"/>
            <w:gridSpan w:val="5"/>
            <w:noWrap/>
            <w:vAlign w:val="center"/>
            <w:hideMark/>
          </w:tcPr>
          <w:p w14:paraId="12CA4110" w14:textId="27A6A4A4" w:rsidR="001C3B57" w:rsidRPr="00ED7521" w:rsidRDefault="001C3B57" w:rsidP="00DF0A04">
            <w:pPr>
              <w:rPr>
                <w:b/>
                <w:bCs/>
                <w:color w:val="000000"/>
                <w:sz w:val="26"/>
                <w:szCs w:val="26"/>
              </w:rPr>
            </w:pPr>
            <w:r w:rsidRPr="00ED7521">
              <w:rPr>
                <w:b/>
                <w:bCs/>
                <w:color w:val="000000"/>
                <w:sz w:val="26"/>
                <w:szCs w:val="26"/>
              </w:rPr>
              <w:t>Chương trình đặc thù</w:t>
            </w:r>
          </w:p>
        </w:tc>
      </w:tr>
      <w:tr w:rsidR="00ED7521" w:rsidRPr="00ED7521" w14:paraId="1C9ED192" w14:textId="77777777" w:rsidTr="00FE2408">
        <w:trPr>
          <w:trHeight w:val="397"/>
          <w:jc w:val="center"/>
        </w:trPr>
        <w:tc>
          <w:tcPr>
            <w:tcW w:w="708" w:type="dxa"/>
            <w:shd w:val="clear" w:color="000000" w:fill="FFFFFF"/>
            <w:noWrap/>
            <w:vAlign w:val="center"/>
            <w:hideMark/>
          </w:tcPr>
          <w:p w14:paraId="417B2AE1" w14:textId="77777777" w:rsidR="00ED7521" w:rsidRPr="00ED7521" w:rsidRDefault="00ED7521" w:rsidP="00DF0A04">
            <w:pPr>
              <w:jc w:val="center"/>
              <w:rPr>
                <w:color w:val="000000"/>
                <w:sz w:val="26"/>
                <w:szCs w:val="26"/>
              </w:rPr>
            </w:pPr>
            <w:r w:rsidRPr="00ED7521">
              <w:rPr>
                <w:color w:val="000000"/>
                <w:sz w:val="26"/>
                <w:szCs w:val="26"/>
                <w:lang w:val="nl-NL"/>
              </w:rPr>
              <w:t>1</w:t>
            </w:r>
          </w:p>
        </w:tc>
        <w:tc>
          <w:tcPr>
            <w:tcW w:w="1906" w:type="dxa"/>
            <w:noWrap/>
            <w:vAlign w:val="center"/>
            <w:hideMark/>
          </w:tcPr>
          <w:p w14:paraId="2D28D394" w14:textId="77777777" w:rsidR="00ED7521" w:rsidRPr="00ED7521" w:rsidRDefault="00ED7521" w:rsidP="00DF0A04">
            <w:pPr>
              <w:jc w:val="center"/>
              <w:rPr>
                <w:color w:val="000000"/>
                <w:sz w:val="26"/>
                <w:szCs w:val="26"/>
              </w:rPr>
            </w:pPr>
            <w:r w:rsidRPr="00ED7521">
              <w:rPr>
                <w:color w:val="000000"/>
                <w:sz w:val="26"/>
                <w:szCs w:val="26"/>
              </w:rPr>
              <w:t>7810103_DT</w:t>
            </w:r>
          </w:p>
        </w:tc>
        <w:tc>
          <w:tcPr>
            <w:tcW w:w="4185" w:type="dxa"/>
            <w:noWrap/>
            <w:vAlign w:val="center"/>
            <w:hideMark/>
          </w:tcPr>
          <w:p w14:paraId="1249A671" w14:textId="678AE1DD" w:rsidR="00ED7521" w:rsidRPr="00ED7521" w:rsidRDefault="00ED7521" w:rsidP="00DF0A04">
            <w:pPr>
              <w:rPr>
                <w:color w:val="000000"/>
                <w:sz w:val="26"/>
                <w:szCs w:val="26"/>
              </w:rPr>
            </w:pPr>
            <w:r w:rsidRPr="00ED7521">
              <w:rPr>
                <w:color w:val="000000"/>
                <w:sz w:val="26"/>
                <w:szCs w:val="26"/>
              </w:rPr>
              <w:t xml:space="preserve">Quản trị dịch vụ du lịch và lữ hành </w:t>
            </w:r>
          </w:p>
        </w:tc>
        <w:tc>
          <w:tcPr>
            <w:tcW w:w="1843" w:type="dxa"/>
            <w:noWrap/>
            <w:vAlign w:val="center"/>
            <w:hideMark/>
          </w:tcPr>
          <w:p w14:paraId="2E82F014" w14:textId="4C6D1699" w:rsidR="00ED7521" w:rsidRPr="00ED7521" w:rsidRDefault="00064EE1" w:rsidP="00DF0A04">
            <w:pPr>
              <w:jc w:val="center"/>
              <w:rPr>
                <w:color w:val="000000"/>
                <w:sz w:val="26"/>
                <w:szCs w:val="26"/>
              </w:rPr>
            </w:pPr>
            <w:r>
              <w:rPr>
                <w:color w:val="000000"/>
                <w:sz w:val="26"/>
                <w:szCs w:val="26"/>
              </w:rPr>
              <w:t>26.49</w:t>
            </w:r>
          </w:p>
        </w:tc>
        <w:tc>
          <w:tcPr>
            <w:tcW w:w="2268" w:type="dxa"/>
            <w:noWrap/>
            <w:vAlign w:val="center"/>
            <w:hideMark/>
          </w:tcPr>
          <w:p w14:paraId="7040FD7D" w14:textId="1008CECA" w:rsidR="00ED7521" w:rsidRPr="00ED7521" w:rsidRDefault="00064EE1" w:rsidP="00DF0A04">
            <w:pPr>
              <w:jc w:val="center"/>
              <w:rPr>
                <w:color w:val="000000"/>
                <w:sz w:val="26"/>
                <w:szCs w:val="26"/>
              </w:rPr>
            </w:pPr>
            <w:r>
              <w:rPr>
                <w:color w:val="000000"/>
                <w:sz w:val="26"/>
                <w:szCs w:val="26"/>
              </w:rPr>
              <w:t>917</w:t>
            </w:r>
          </w:p>
        </w:tc>
        <w:tc>
          <w:tcPr>
            <w:tcW w:w="2258" w:type="dxa"/>
            <w:noWrap/>
            <w:vAlign w:val="center"/>
            <w:hideMark/>
          </w:tcPr>
          <w:p w14:paraId="08499688" w14:textId="3CF1E1BE" w:rsidR="00ED7521" w:rsidRPr="00ED7521" w:rsidRDefault="00064EE1" w:rsidP="00DF0A04">
            <w:pPr>
              <w:jc w:val="center"/>
              <w:rPr>
                <w:color w:val="000000"/>
                <w:sz w:val="26"/>
                <w:szCs w:val="26"/>
              </w:rPr>
            </w:pPr>
            <w:r>
              <w:rPr>
                <w:color w:val="000000"/>
                <w:sz w:val="26"/>
                <w:szCs w:val="26"/>
              </w:rPr>
              <w:t>375.12</w:t>
            </w:r>
          </w:p>
        </w:tc>
        <w:tc>
          <w:tcPr>
            <w:tcW w:w="1853" w:type="dxa"/>
            <w:noWrap/>
            <w:vAlign w:val="center"/>
            <w:hideMark/>
          </w:tcPr>
          <w:p w14:paraId="0A208519" w14:textId="266DFF01" w:rsidR="00ED7521" w:rsidRPr="00ED7521" w:rsidRDefault="00064EE1" w:rsidP="00DF0A04">
            <w:pPr>
              <w:jc w:val="center"/>
              <w:rPr>
                <w:color w:val="000000"/>
                <w:sz w:val="26"/>
                <w:szCs w:val="26"/>
              </w:rPr>
            </w:pPr>
            <w:r>
              <w:rPr>
                <w:color w:val="000000"/>
                <w:sz w:val="26"/>
                <w:szCs w:val="26"/>
              </w:rPr>
              <w:t>24.16</w:t>
            </w:r>
          </w:p>
        </w:tc>
      </w:tr>
      <w:tr w:rsidR="00ED7521" w:rsidRPr="00ED7521" w14:paraId="7C7745A0" w14:textId="77777777" w:rsidTr="00FE2408">
        <w:trPr>
          <w:trHeight w:val="397"/>
          <w:jc w:val="center"/>
        </w:trPr>
        <w:tc>
          <w:tcPr>
            <w:tcW w:w="708" w:type="dxa"/>
            <w:shd w:val="clear" w:color="000000" w:fill="FFFFFF"/>
            <w:noWrap/>
            <w:vAlign w:val="center"/>
            <w:hideMark/>
          </w:tcPr>
          <w:p w14:paraId="13DA9E71" w14:textId="77777777" w:rsidR="00ED7521" w:rsidRPr="00ED7521" w:rsidRDefault="00ED7521" w:rsidP="00DF0A04">
            <w:pPr>
              <w:jc w:val="center"/>
              <w:rPr>
                <w:color w:val="000000"/>
                <w:sz w:val="26"/>
                <w:szCs w:val="26"/>
              </w:rPr>
            </w:pPr>
            <w:r w:rsidRPr="00ED7521">
              <w:rPr>
                <w:color w:val="000000"/>
                <w:sz w:val="26"/>
                <w:szCs w:val="26"/>
                <w:lang w:val="nl-NL"/>
              </w:rPr>
              <w:lastRenderedPageBreak/>
              <w:t>2</w:t>
            </w:r>
          </w:p>
        </w:tc>
        <w:tc>
          <w:tcPr>
            <w:tcW w:w="1906" w:type="dxa"/>
            <w:noWrap/>
            <w:vAlign w:val="center"/>
            <w:hideMark/>
          </w:tcPr>
          <w:p w14:paraId="44FD04B5" w14:textId="77777777" w:rsidR="00ED7521" w:rsidRPr="00ED7521" w:rsidRDefault="00ED7521" w:rsidP="00DF0A04">
            <w:pPr>
              <w:jc w:val="center"/>
              <w:rPr>
                <w:color w:val="000000"/>
                <w:sz w:val="26"/>
                <w:szCs w:val="26"/>
              </w:rPr>
            </w:pPr>
            <w:r w:rsidRPr="00ED7521">
              <w:rPr>
                <w:color w:val="000000"/>
                <w:sz w:val="26"/>
                <w:szCs w:val="26"/>
              </w:rPr>
              <w:t>7810201_DT</w:t>
            </w:r>
          </w:p>
        </w:tc>
        <w:tc>
          <w:tcPr>
            <w:tcW w:w="4185" w:type="dxa"/>
            <w:noWrap/>
            <w:vAlign w:val="center"/>
            <w:hideMark/>
          </w:tcPr>
          <w:p w14:paraId="39AA5B50" w14:textId="431CB45E" w:rsidR="00ED7521" w:rsidRPr="00ED7521" w:rsidRDefault="00ED7521" w:rsidP="00DF0A04">
            <w:pPr>
              <w:rPr>
                <w:color w:val="000000"/>
                <w:sz w:val="26"/>
                <w:szCs w:val="26"/>
              </w:rPr>
            </w:pPr>
            <w:r w:rsidRPr="00ED7521">
              <w:rPr>
                <w:color w:val="000000"/>
                <w:sz w:val="26"/>
                <w:szCs w:val="26"/>
              </w:rPr>
              <w:t xml:space="preserve">Quản trị khách sạn </w:t>
            </w:r>
          </w:p>
        </w:tc>
        <w:tc>
          <w:tcPr>
            <w:tcW w:w="1843" w:type="dxa"/>
            <w:noWrap/>
            <w:vAlign w:val="center"/>
            <w:hideMark/>
          </w:tcPr>
          <w:p w14:paraId="577DD172" w14:textId="64DCA00E" w:rsidR="00ED7521" w:rsidRPr="00ED7521" w:rsidRDefault="00064EE1" w:rsidP="00DF0A04">
            <w:pPr>
              <w:jc w:val="center"/>
              <w:rPr>
                <w:color w:val="000000"/>
                <w:sz w:val="26"/>
                <w:szCs w:val="26"/>
              </w:rPr>
            </w:pPr>
            <w:r>
              <w:rPr>
                <w:color w:val="000000"/>
                <w:sz w:val="26"/>
                <w:szCs w:val="26"/>
              </w:rPr>
              <w:t>26.3</w:t>
            </w:r>
          </w:p>
        </w:tc>
        <w:tc>
          <w:tcPr>
            <w:tcW w:w="2268" w:type="dxa"/>
            <w:noWrap/>
            <w:vAlign w:val="center"/>
            <w:hideMark/>
          </w:tcPr>
          <w:p w14:paraId="10D8E3E6" w14:textId="7EF518FE" w:rsidR="00ED7521" w:rsidRPr="00ED7521" w:rsidRDefault="00064EE1" w:rsidP="00DF0A04">
            <w:pPr>
              <w:jc w:val="center"/>
              <w:rPr>
                <w:color w:val="000000"/>
                <w:sz w:val="26"/>
                <w:szCs w:val="26"/>
              </w:rPr>
            </w:pPr>
            <w:r>
              <w:rPr>
                <w:color w:val="000000"/>
                <w:sz w:val="26"/>
                <w:szCs w:val="26"/>
              </w:rPr>
              <w:t>911.31</w:t>
            </w:r>
          </w:p>
        </w:tc>
        <w:tc>
          <w:tcPr>
            <w:tcW w:w="2258" w:type="dxa"/>
            <w:noWrap/>
            <w:vAlign w:val="center"/>
            <w:hideMark/>
          </w:tcPr>
          <w:p w14:paraId="6BABAE17" w14:textId="1BCCB54C" w:rsidR="00ED7521" w:rsidRPr="00ED7521" w:rsidRDefault="00064EE1" w:rsidP="00DF0A04">
            <w:pPr>
              <w:jc w:val="center"/>
              <w:rPr>
                <w:color w:val="000000"/>
                <w:sz w:val="26"/>
                <w:szCs w:val="26"/>
              </w:rPr>
            </w:pPr>
            <w:r>
              <w:rPr>
                <w:color w:val="000000"/>
                <w:sz w:val="26"/>
                <w:szCs w:val="26"/>
              </w:rPr>
              <w:t>370.93</w:t>
            </w:r>
          </w:p>
        </w:tc>
        <w:tc>
          <w:tcPr>
            <w:tcW w:w="1853" w:type="dxa"/>
            <w:noWrap/>
            <w:vAlign w:val="center"/>
            <w:hideMark/>
          </w:tcPr>
          <w:p w14:paraId="3442A9C2" w14:textId="1753E32D" w:rsidR="00ED7521" w:rsidRPr="00ED7521" w:rsidRDefault="00064EE1" w:rsidP="00DF0A04">
            <w:pPr>
              <w:jc w:val="center"/>
              <w:rPr>
                <w:color w:val="000000"/>
                <w:sz w:val="26"/>
                <w:szCs w:val="26"/>
              </w:rPr>
            </w:pPr>
            <w:r>
              <w:rPr>
                <w:color w:val="000000"/>
                <w:sz w:val="26"/>
                <w:szCs w:val="26"/>
              </w:rPr>
              <w:t>23.94</w:t>
            </w:r>
          </w:p>
        </w:tc>
      </w:tr>
      <w:tr w:rsidR="00ED7521" w:rsidRPr="00ED7521" w14:paraId="136A9816" w14:textId="77777777" w:rsidTr="00FE2408">
        <w:trPr>
          <w:trHeight w:val="397"/>
          <w:jc w:val="center"/>
        </w:trPr>
        <w:tc>
          <w:tcPr>
            <w:tcW w:w="708" w:type="dxa"/>
            <w:shd w:val="clear" w:color="000000" w:fill="FFFFFF"/>
            <w:noWrap/>
            <w:vAlign w:val="center"/>
            <w:hideMark/>
          </w:tcPr>
          <w:p w14:paraId="06B6F647" w14:textId="77777777" w:rsidR="00ED7521" w:rsidRPr="00ED7521" w:rsidRDefault="00ED7521" w:rsidP="00DF0A04">
            <w:pPr>
              <w:jc w:val="center"/>
              <w:rPr>
                <w:color w:val="000000"/>
                <w:sz w:val="26"/>
                <w:szCs w:val="26"/>
              </w:rPr>
            </w:pPr>
            <w:r w:rsidRPr="00ED7521">
              <w:rPr>
                <w:color w:val="000000"/>
                <w:sz w:val="26"/>
                <w:szCs w:val="26"/>
                <w:lang w:val="nl-NL"/>
              </w:rPr>
              <w:t>3</w:t>
            </w:r>
          </w:p>
        </w:tc>
        <w:tc>
          <w:tcPr>
            <w:tcW w:w="1906" w:type="dxa"/>
            <w:noWrap/>
            <w:vAlign w:val="center"/>
            <w:hideMark/>
          </w:tcPr>
          <w:p w14:paraId="3412ABAE" w14:textId="77777777" w:rsidR="00ED7521" w:rsidRPr="00ED7521" w:rsidRDefault="00ED7521" w:rsidP="00DF0A04">
            <w:pPr>
              <w:jc w:val="center"/>
              <w:rPr>
                <w:color w:val="000000"/>
                <w:sz w:val="26"/>
                <w:szCs w:val="26"/>
              </w:rPr>
            </w:pPr>
            <w:r w:rsidRPr="00ED7521">
              <w:rPr>
                <w:color w:val="000000"/>
                <w:sz w:val="26"/>
                <w:szCs w:val="26"/>
              </w:rPr>
              <w:t>7810202_DT</w:t>
            </w:r>
          </w:p>
        </w:tc>
        <w:tc>
          <w:tcPr>
            <w:tcW w:w="4185" w:type="dxa"/>
            <w:noWrap/>
            <w:vAlign w:val="center"/>
            <w:hideMark/>
          </w:tcPr>
          <w:p w14:paraId="4B50FA4B" w14:textId="6E5352C2" w:rsidR="00ED7521" w:rsidRPr="00ED7521" w:rsidRDefault="00ED7521" w:rsidP="00DF0A04">
            <w:pPr>
              <w:rPr>
                <w:color w:val="000000"/>
                <w:sz w:val="26"/>
                <w:szCs w:val="26"/>
              </w:rPr>
            </w:pPr>
            <w:r w:rsidRPr="00ED7521">
              <w:rPr>
                <w:color w:val="000000"/>
                <w:sz w:val="26"/>
                <w:szCs w:val="26"/>
              </w:rPr>
              <w:t>Quản trị nhà hàng và dịch vụ ăn uống</w:t>
            </w:r>
          </w:p>
        </w:tc>
        <w:tc>
          <w:tcPr>
            <w:tcW w:w="1843" w:type="dxa"/>
            <w:noWrap/>
            <w:vAlign w:val="center"/>
            <w:hideMark/>
          </w:tcPr>
          <w:p w14:paraId="7C9EDF0B" w14:textId="253573A5" w:rsidR="00ED7521" w:rsidRPr="00ED7521" w:rsidRDefault="00064EE1" w:rsidP="00DF0A04">
            <w:pPr>
              <w:jc w:val="center"/>
              <w:rPr>
                <w:color w:val="000000"/>
                <w:sz w:val="26"/>
                <w:szCs w:val="26"/>
              </w:rPr>
            </w:pPr>
            <w:r>
              <w:rPr>
                <w:color w:val="000000"/>
                <w:sz w:val="26"/>
                <w:szCs w:val="26"/>
              </w:rPr>
              <w:t>25.66</w:t>
            </w:r>
          </w:p>
        </w:tc>
        <w:tc>
          <w:tcPr>
            <w:tcW w:w="2268" w:type="dxa"/>
            <w:noWrap/>
            <w:vAlign w:val="center"/>
            <w:hideMark/>
          </w:tcPr>
          <w:p w14:paraId="75DF93FE" w14:textId="0EA24EB8" w:rsidR="00ED7521" w:rsidRPr="00ED7521" w:rsidRDefault="00064EE1" w:rsidP="00DF0A04">
            <w:pPr>
              <w:jc w:val="center"/>
              <w:rPr>
                <w:color w:val="000000"/>
                <w:sz w:val="26"/>
                <w:szCs w:val="26"/>
              </w:rPr>
            </w:pPr>
            <w:r>
              <w:rPr>
                <w:color w:val="000000"/>
                <w:sz w:val="26"/>
                <w:szCs w:val="26"/>
              </w:rPr>
              <w:t>891.91</w:t>
            </w:r>
          </w:p>
        </w:tc>
        <w:tc>
          <w:tcPr>
            <w:tcW w:w="2258" w:type="dxa"/>
            <w:noWrap/>
            <w:vAlign w:val="center"/>
            <w:hideMark/>
          </w:tcPr>
          <w:p w14:paraId="1D3D5FCD" w14:textId="03B2B127" w:rsidR="00ED7521" w:rsidRPr="00ED7521" w:rsidRDefault="00064EE1" w:rsidP="00DF0A04">
            <w:pPr>
              <w:jc w:val="center"/>
              <w:rPr>
                <w:color w:val="000000"/>
                <w:sz w:val="26"/>
                <w:szCs w:val="26"/>
              </w:rPr>
            </w:pPr>
            <w:r>
              <w:rPr>
                <w:color w:val="000000"/>
                <w:sz w:val="26"/>
                <w:szCs w:val="26"/>
              </w:rPr>
              <w:t>359.3</w:t>
            </w:r>
          </w:p>
        </w:tc>
        <w:tc>
          <w:tcPr>
            <w:tcW w:w="1853" w:type="dxa"/>
            <w:noWrap/>
            <w:vAlign w:val="center"/>
            <w:hideMark/>
          </w:tcPr>
          <w:p w14:paraId="5690FDEF" w14:textId="7942E381" w:rsidR="00ED7521" w:rsidRPr="00ED7521" w:rsidRDefault="00064EE1" w:rsidP="00DF0A04">
            <w:pPr>
              <w:jc w:val="center"/>
              <w:rPr>
                <w:color w:val="000000"/>
                <w:sz w:val="26"/>
                <w:szCs w:val="26"/>
              </w:rPr>
            </w:pPr>
            <w:r>
              <w:rPr>
                <w:color w:val="000000"/>
                <w:sz w:val="26"/>
                <w:szCs w:val="26"/>
              </w:rPr>
              <w:t>23.19</w:t>
            </w:r>
          </w:p>
        </w:tc>
      </w:tr>
      <w:tr w:rsidR="001C3B57" w:rsidRPr="00ED7521" w14:paraId="1A2C086A" w14:textId="77777777" w:rsidTr="00FE2408">
        <w:trPr>
          <w:trHeight w:val="397"/>
          <w:jc w:val="center"/>
        </w:trPr>
        <w:tc>
          <w:tcPr>
            <w:tcW w:w="708" w:type="dxa"/>
            <w:shd w:val="clear" w:color="000000" w:fill="FFFFFF"/>
            <w:noWrap/>
            <w:vAlign w:val="center"/>
            <w:hideMark/>
          </w:tcPr>
          <w:p w14:paraId="7B594ACC" w14:textId="77777777" w:rsidR="001C3B57" w:rsidRPr="00ED7521" w:rsidRDefault="001C3B57" w:rsidP="00DF0A04">
            <w:pPr>
              <w:jc w:val="center"/>
              <w:rPr>
                <w:b/>
                <w:bCs/>
                <w:color w:val="000000"/>
                <w:sz w:val="26"/>
                <w:szCs w:val="26"/>
              </w:rPr>
            </w:pPr>
            <w:r w:rsidRPr="00ED7521">
              <w:rPr>
                <w:b/>
                <w:bCs/>
                <w:color w:val="000000"/>
                <w:sz w:val="26"/>
                <w:szCs w:val="26"/>
                <w:lang w:val="nl-NL"/>
              </w:rPr>
              <w:t>III</w:t>
            </w:r>
          </w:p>
        </w:tc>
        <w:tc>
          <w:tcPr>
            <w:tcW w:w="1906" w:type="dxa"/>
            <w:noWrap/>
            <w:vAlign w:val="center"/>
            <w:hideMark/>
          </w:tcPr>
          <w:p w14:paraId="2B9766E7" w14:textId="77777777" w:rsidR="001C3B57" w:rsidRPr="00ED7521" w:rsidRDefault="001C3B57" w:rsidP="00DF0A04">
            <w:pPr>
              <w:jc w:val="center"/>
              <w:rPr>
                <w:b/>
                <w:bCs/>
                <w:color w:val="000000"/>
                <w:sz w:val="26"/>
                <w:szCs w:val="26"/>
              </w:rPr>
            </w:pPr>
            <w:r w:rsidRPr="00ED7521">
              <w:rPr>
                <w:b/>
                <w:bCs/>
                <w:color w:val="000000"/>
                <w:sz w:val="26"/>
                <w:szCs w:val="26"/>
              </w:rPr>
              <w:t>Đại học</w:t>
            </w:r>
          </w:p>
        </w:tc>
        <w:tc>
          <w:tcPr>
            <w:tcW w:w="12407" w:type="dxa"/>
            <w:gridSpan w:val="5"/>
            <w:noWrap/>
            <w:vAlign w:val="center"/>
            <w:hideMark/>
          </w:tcPr>
          <w:p w14:paraId="30DC9AD1" w14:textId="36AC7D5C" w:rsidR="001C3B57" w:rsidRPr="00ED7521" w:rsidRDefault="001C3B57" w:rsidP="00DF0A04">
            <w:pPr>
              <w:rPr>
                <w:b/>
                <w:bCs/>
                <w:color w:val="000000"/>
                <w:sz w:val="26"/>
                <w:szCs w:val="26"/>
              </w:rPr>
            </w:pPr>
            <w:r w:rsidRPr="00ED7521">
              <w:rPr>
                <w:b/>
                <w:bCs/>
                <w:color w:val="000000"/>
                <w:sz w:val="26"/>
                <w:szCs w:val="26"/>
              </w:rPr>
              <w:t>Chương trình tích hợp</w:t>
            </w:r>
          </w:p>
        </w:tc>
      </w:tr>
      <w:tr w:rsidR="00ED7521" w:rsidRPr="00ED7521" w14:paraId="129F0850" w14:textId="77777777" w:rsidTr="00FE2408">
        <w:trPr>
          <w:trHeight w:val="397"/>
          <w:jc w:val="center"/>
        </w:trPr>
        <w:tc>
          <w:tcPr>
            <w:tcW w:w="708" w:type="dxa"/>
            <w:shd w:val="clear" w:color="000000" w:fill="FFFFFF"/>
            <w:noWrap/>
            <w:vAlign w:val="center"/>
            <w:hideMark/>
          </w:tcPr>
          <w:p w14:paraId="264B7EBC" w14:textId="77777777" w:rsidR="00ED7521" w:rsidRPr="00ED7521" w:rsidRDefault="00ED7521" w:rsidP="00DF0A04">
            <w:pPr>
              <w:jc w:val="center"/>
              <w:rPr>
                <w:color w:val="000000"/>
                <w:sz w:val="26"/>
                <w:szCs w:val="26"/>
              </w:rPr>
            </w:pPr>
            <w:r w:rsidRPr="00ED7521">
              <w:rPr>
                <w:color w:val="000000"/>
                <w:sz w:val="26"/>
                <w:szCs w:val="26"/>
                <w:lang w:val="nl-NL"/>
              </w:rPr>
              <w:t>1</w:t>
            </w:r>
          </w:p>
        </w:tc>
        <w:tc>
          <w:tcPr>
            <w:tcW w:w="1906" w:type="dxa"/>
            <w:noWrap/>
            <w:vAlign w:val="center"/>
            <w:hideMark/>
          </w:tcPr>
          <w:p w14:paraId="3949BCED" w14:textId="77777777" w:rsidR="00ED7521" w:rsidRPr="00ED7521" w:rsidRDefault="00ED7521" w:rsidP="00DF0A04">
            <w:pPr>
              <w:jc w:val="center"/>
              <w:rPr>
                <w:color w:val="000000"/>
                <w:sz w:val="26"/>
                <w:szCs w:val="26"/>
              </w:rPr>
            </w:pPr>
            <w:r w:rsidRPr="00ED7521">
              <w:rPr>
                <w:color w:val="000000"/>
                <w:sz w:val="26"/>
                <w:szCs w:val="26"/>
              </w:rPr>
              <w:t>7340101_TH</w:t>
            </w:r>
          </w:p>
        </w:tc>
        <w:tc>
          <w:tcPr>
            <w:tcW w:w="4185" w:type="dxa"/>
            <w:noWrap/>
            <w:vAlign w:val="center"/>
            <w:hideMark/>
          </w:tcPr>
          <w:p w14:paraId="5CE1A6A3" w14:textId="3413954C" w:rsidR="00ED7521" w:rsidRPr="00ED7521" w:rsidRDefault="00ED7521" w:rsidP="00DF0A04">
            <w:pPr>
              <w:rPr>
                <w:color w:val="000000"/>
                <w:sz w:val="26"/>
                <w:szCs w:val="26"/>
              </w:rPr>
            </w:pPr>
            <w:r w:rsidRPr="00ED7521">
              <w:rPr>
                <w:color w:val="000000"/>
                <w:sz w:val="26"/>
                <w:szCs w:val="26"/>
              </w:rPr>
              <w:t xml:space="preserve">Quản trị kinh doanh </w:t>
            </w:r>
          </w:p>
        </w:tc>
        <w:tc>
          <w:tcPr>
            <w:tcW w:w="1843" w:type="dxa"/>
            <w:noWrap/>
            <w:vAlign w:val="center"/>
            <w:hideMark/>
          </w:tcPr>
          <w:p w14:paraId="57C2B38C" w14:textId="42337581" w:rsidR="00ED7521" w:rsidRPr="00ED7521" w:rsidRDefault="00064EE1" w:rsidP="00DF0A04">
            <w:pPr>
              <w:jc w:val="center"/>
              <w:rPr>
                <w:color w:val="000000"/>
                <w:sz w:val="26"/>
                <w:szCs w:val="26"/>
              </w:rPr>
            </w:pPr>
            <w:r>
              <w:rPr>
                <w:color w:val="000000"/>
                <w:sz w:val="26"/>
                <w:szCs w:val="26"/>
              </w:rPr>
              <w:t>25.31</w:t>
            </w:r>
          </w:p>
        </w:tc>
        <w:tc>
          <w:tcPr>
            <w:tcW w:w="2268" w:type="dxa"/>
            <w:noWrap/>
            <w:vAlign w:val="center"/>
            <w:hideMark/>
          </w:tcPr>
          <w:p w14:paraId="636EF71F" w14:textId="4B2FB52C" w:rsidR="00ED7521" w:rsidRPr="00ED7521" w:rsidRDefault="00064EE1" w:rsidP="00DF0A04">
            <w:pPr>
              <w:jc w:val="center"/>
              <w:rPr>
                <w:color w:val="000000"/>
                <w:sz w:val="26"/>
                <w:szCs w:val="26"/>
              </w:rPr>
            </w:pPr>
            <w:r>
              <w:rPr>
                <w:color w:val="000000"/>
                <w:sz w:val="26"/>
                <w:szCs w:val="26"/>
              </w:rPr>
              <w:t>880.06</w:t>
            </w:r>
          </w:p>
        </w:tc>
        <w:tc>
          <w:tcPr>
            <w:tcW w:w="2258" w:type="dxa"/>
            <w:noWrap/>
            <w:vAlign w:val="center"/>
            <w:hideMark/>
          </w:tcPr>
          <w:p w14:paraId="330B445E" w14:textId="004634A0" w:rsidR="00ED7521" w:rsidRPr="00ED7521" w:rsidRDefault="00064EE1" w:rsidP="00DF0A04">
            <w:pPr>
              <w:jc w:val="center"/>
              <w:rPr>
                <w:color w:val="000000"/>
                <w:sz w:val="26"/>
                <w:szCs w:val="26"/>
              </w:rPr>
            </w:pPr>
            <w:r>
              <w:rPr>
                <w:color w:val="000000"/>
                <w:sz w:val="26"/>
                <w:szCs w:val="26"/>
              </w:rPr>
              <w:t>353.93</w:t>
            </w:r>
          </w:p>
        </w:tc>
        <w:tc>
          <w:tcPr>
            <w:tcW w:w="1853" w:type="dxa"/>
            <w:noWrap/>
            <w:vAlign w:val="center"/>
            <w:hideMark/>
          </w:tcPr>
          <w:p w14:paraId="524A9766" w14:textId="205D9739" w:rsidR="00ED7521" w:rsidRPr="00ED7521" w:rsidRDefault="00064EE1" w:rsidP="00DF0A04">
            <w:pPr>
              <w:jc w:val="center"/>
              <w:rPr>
                <w:color w:val="000000"/>
                <w:sz w:val="26"/>
                <w:szCs w:val="26"/>
              </w:rPr>
            </w:pPr>
            <w:r>
              <w:rPr>
                <w:color w:val="000000"/>
                <w:sz w:val="26"/>
                <w:szCs w:val="26"/>
              </w:rPr>
              <w:t>22.8</w:t>
            </w:r>
          </w:p>
        </w:tc>
      </w:tr>
      <w:tr w:rsidR="00ED7521" w:rsidRPr="00ED7521" w14:paraId="044F6F59" w14:textId="77777777" w:rsidTr="00FE2408">
        <w:trPr>
          <w:trHeight w:val="397"/>
          <w:jc w:val="center"/>
        </w:trPr>
        <w:tc>
          <w:tcPr>
            <w:tcW w:w="708" w:type="dxa"/>
            <w:shd w:val="clear" w:color="000000" w:fill="FFFFFF"/>
            <w:noWrap/>
            <w:vAlign w:val="center"/>
            <w:hideMark/>
          </w:tcPr>
          <w:p w14:paraId="7A0E99E2" w14:textId="77777777" w:rsidR="00ED7521" w:rsidRPr="00ED7521" w:rsidRDefault="00ED7521" w:rsidP="00DF0A04">
            <w:pPr>
              <w:jc w:val="center"/>
              <w:rPr>
                <w:color w:val="000000"/>
                <w:sz w:val="26"/>
                <w:szCs w:val="26"/>
              </w:rPr>
            </w:pPr>
            <w:r w:rsidRPr="00ED7521">
              <w:rPr>
                <w:color w:val="000000"/>
                <w:sz w:val="26"/>
                <w:szCs w:val="26"/>
                <w:lang w:val="nl-NL"/>
              </w:rPr>
              <w:t>2</w:t>
            </w:r>
          </w:p>
        </w:tc>
        <w:tc>
          <w:tcPr>
            <w:tcW w:w="1906" w:type="dxa"/>
            <w:noWrap/>
            <w:vAlign w:val="center"/>
            <w:hideMark/>
          </w:tcPr>
          <w:p w14:paraId="1D32757B" w14:textId="77777777" w:rsidR="00ED7521" w:rsidRPr="00ED7521" w:rsidRDefault="00ED7521" w:rsidP="00DF0A04">
            <w:pPr>
              <w:jc w:val="center"/>
              <w:rPr>
                <w:color w:val="000000"/>
                <w:sz w:val="26"/>
                <w:szCs w:val="26"/>
              </w:rPr>
            </w:pPr>
            <w:r w:rsidRPr="00ED7521">
              <w:rPr>
                <w:color w:val="000000"/>
                <w:sz w:val="26"/>
                <w:szCs w:val="26"/>
              </w:rPr>
              <w:t>7340115_TH</w:t>
            </w:r>
          </w:p>
        </w:tc>
        <w:tc>
          <w:tcPr>
            <w:tcW w:w="4185" w:type="dxa"/>
            <w:noWrap/>
            <w:vAlign w:val="center"/>
            <w:hideMark/>
          </w:tcPr>
          <w:p w14:paraId="33D1A542" w14:textId="7F672C18" w:rsidR="00ED7521" w:rsidRPr="00ED7521" w:rsidRDefault="00ED7521" w:rsidP="00DF0A04">
            <w:pPr>
              <w:rPr>
                <w:color w:val="000000"/>
                <w:sz w:val="26"/>
                <w:szCs w:val="26"/>
              </w:rPr>
            </w:pPr>
            <w:r w:rsidRPr="00ED7521">
              <w:rPr>
                <w:color w:val="000000"/>
                <w:sz w:val="26"/>
                <w:szCs w:val="26"/>
              </w:rPr>
              <w:t xml:space="preserve">Marketing </w:t>
            </w:r>
          </w:p>
        </w:tc>
        <w:tc>
          <w:tcPr>
            <w:tcW w:w="1843" w:type="dxa"/>
            <w:noWrap/>
            <w:vAlign w:val="center"/>
            <w:hideMark/>
          </w:tcPr>
          <w:p w14:paraId="0CBDA9F3" w14:textId="417F28EB" w:rsidR="00ED7521" w:rsidRPr="00ED7521" w:rsidRDefault="00064EE1" w:rsidP="00DF0A04">
            <w:pPr>
              <w:jc w:val="center"/>
              <w:rPr>
                <w:color w:val="000000"/>
                <w:sz w:val="26"/>
                <w:szCs w:val="26"/>
              </w:rPr>
            </w:pPr>
            <w:r>
              <w:rPr>
                <w:color w:val="000000"/>
                <w:sz w:val="26"/>
                <w:szCs w:val="26"/>
              </w:rPr>
              <w:t>27.2</w:t>
            </w:r>
          </w:p>
        </w:tc>
        <w:tc>
          <w:tcPr>
            <w:tcW w:w="2268" w:type="dxa"/>
            <w:noWrap/>
            <w:vAlign w:val="center"/>
            <w:hideMark/>
          </w:tcPr>
          <w:p w14:paraId="632D8201" w14:textId="4651A4F9" w:rsidR="00ED7521" w:rsidRPr="00ED7521" w:rsidRDefault="00064EE1" w:rsidP="00DF0A04">
            <w:pPr>
              <w:jc w:val="center"/>
              <w:rPr>
                <w:color w:val="000000"/>
                <w:sz w:val="26"/>
                <w:szCs w:val="26"/>
              </w:rPr>
            </w:pPr>
            <w:r>
              <w:rPr>
                <w:color w:val="000000"/>
                <w:sz w:val="26"/>
                <w:szCs w:val="26"/>
              </w:rPr>
              <w:t>939.26</w:t>
            </w:r>
          </w:p>
        </w:tc>
        <w:tc>
          <w:tcPr>
            <w:tcW w:w="2258" w:type="dxa"/>
            <w:noWrap/>
            <w:vAlign w:val="center"/>
            <w:hideMark/>
          </w:tcPr>
          <w:p w14:paraId="63E13914" w14:textId="4532C9FC" w:rsidR="00ED7521" w:rsidRPr="00ED7521" w:rsidRDefault="00064EE1" w:rsidP="00DF0A04">
            <w:pPr>
              <w:jc w:val="center"/>
              <w:rPr>
                <w:color w:val="000000"/>
                <w:sz w:val="26"/>
                <w:szCs w:val="26"/>
              </w:rPr>
            </w:pPr>
            <w:r>
              <w:rPr>
                <w:color w:val="000000"/>
                <w:sz w:val="26"/>
                <w:szCs w:val="26"/>
              </w:rPr>
              <w:t>387.82</w:t>
            </w:r>
          </w:p>
        </w:tc>
        <w:tc>
          <w:tcPr>
            <w:tcW w:w="1853" w:type="dxa"/>
            <w:noWrap/>
            <w:vAlign w:val="center"/>
            <w:hideMark/>
          </w:tcPr>
          <w:p w14:paraId="52579080" w14:textId="487BA71B" w:rsidR="00ED7521" w:rsidRPr="00ED7521" w:rsidRDefault="00064EE1" w:rsidP="00DF0A04">
            <w:pPr>
              <w:jc w:val="center"/>
              <w:rPr>
                <w:color w:val="000000"/>
                <w:sz w:val="26"/>
                <w:szCs w:val="26"/>
              </w:rPr>
            </w:pPr>
            <w:r>
              <w:rPr>
                <w:color w:val="000000"/>
                <w:sz w:val="26"/>
                <w:szCs w:val="26"/>
              </w:rPr>
              <w:t>25.01</w:t>
            </w:r>
          </w:p>
        </w:tc>
      </w:tr>
      <w:tr w:rsidR="00ED7521" w:rsidRPr="00ED7521" w14:paraId="0D214F13" w14:textId="77777777" w:rsidTr="00FE2408">
        <w:trPr>
          <w:trHeight w:val="397"/>
          <w:jc w:val="center"/>
        </w:trPr>
        <w:tc>
          <w:tcPr>
            <w:tcW w:w="708" w:type="dxa"/>
            <w:shd w:val="clear" w:color="000000" w:fill="FFFFFF"/>
            <w:noWrap/>
            <w:vAlign w:val="center"/>
            <w:hideMark/>
          </w:tcPr>
          <w:p w14:paraId="766F4B92" w14:textId="77777777" w:rsidR="00ED7521" w:rsidRPr="00ED7521" w:rsidRDefault="00ED7521" w:rsidP="00DF0A04">
            <w:pPr>
              <w:jc w:val="center"/>
              <w:rPr>
                <w:color w:val="000000"/>
                <w:sz w:val="26"/>
                <w:szCs w:val="26"/>
              </w:rPr>
            </w:pPr>
            <w:r w:rsidRPr="00ED7521">
              <w:rPr>
                <w:color w:val="000000"/>
                <w:sz w:val="26"/>
                <w:szCs w:val="26"/>
                <w:lang w:val="nl-NL"/>
              </w:rPr>
              <w:t>3</w:t>
            </w:r>
          </w:p>
        </w:tc>
        <w:tc>
          <w:tcPr>
            <w:tcW w:w="1906" w:type="dxa"/>
            <w:noWrap/>
            <w:vAlign w:val="center"/>
            <w:hideMark/>
          </w:tcPr>
          <w:p w14:paraId="26B3209E" w14:textId="77777777" w:rsidR="00ED7521" w:rsidRPr="00ED7521" w:rsidRDefault="00ED7521" w:rsidP="00DF0A04">
            <w:pPr>
              <w:jc w:val="center"/>
              <w:rPr>
                <w:color w:val="000000"/>
                <w:sz w:val="26"/>
                <w:szCs w:val="26"/>
              </w:rPr>
            </w:pPr>
            <w:r w:rsidRPr="00ED7521">
              <w:rPr>
                <w:color w:val="000000"/>
                <w:sz w:val="26"/>
                <w:szCs w:val="26"/>
              </w:rPr>
              <w:t>7340120_TH</w:t>
            </w:r>
          </w:p>
        </w:tc>
        <w:tc>
          <w:tcPr>
            <w:tcW w:w="4185" w:type="dxa"/>
            <w:noWrap/>
            <w:vAlign w:val="center"/>
            <w:hideMark/>
          </w:tcPr>
          <w:p w14:paraId="40F71B8D" w14:textId="5E22FD95" w:rsidR="00ED7521" w:rsidRPr="00ED7521" w:rsidRDefault="00ED7521" w:rsidP="00DF0A04">
            <w:pPr>
              <w:rPr>
                <w:color w:val="000000"/>
                <w:sz w:val="26"/>
                <w:szCs w:val="26"/>
              </w:rPr>
            </w:pPr>
            <w:r w:rsidRPr="00ED7521">
              <w:rPr>
                <w:color w:val="000000"/>
                <w:sz w:val="26"/>
                <w:szCs w:val="26"/>
              </w:rPr>
              <w:t xml:space="preserve">Kinh doanh quốc tế </w:t>
            </w:r>
          </w:p>
        </w:tc>
        <w:tc>
          <w:tcPr>
            <w:tcW w:w="1843" w:type="dxa"/>
            <w:noWrap/>
            <w:vAlign w:val="center"/>
            <w:hideMark/>
          </w:tcPr>
          <w:p w14:paraId="62E8B501" w14:textId="4AC6997D" w:rsidR="00ED7521" w:rsidRPr="00ED7521" w:rsidRDefault="00064EE1" w:rsidP="00DF0A04">
            <w:pPr>
              <w:jc w:val="center"/>
              <w:rPr>
                <w:color w:val="000000"/>
                <w:sz w:val="26"/>
                <w:szCs w:val="26"/>
              </w:rPr>
            </w:pPr>
            <w:r>
              <w:rPr>
                <w:color w:val="000000"/>
                <w:sz w:val="26"/>
                <w:szCs w:val="26"/>
              </w:rPr>
              <w:t>26.18</w:t>
            </w:r>
          </w:p>
        </w:tc>
        <w:tc>
          <w:tcPr>
            <w:tcW w:w="2268" w:type="dxa"/>
            <w:noWrap/>
            <w:vAlign w:val="center"/>
            <w:hideMark/>
          </w:tcPr>
          <w:p w14:paraId="1474DDD4" w14:textId="3FFB32B7" w:rsidR="00ED7521" w:rsidRPr="00ED7521" w:rsidRDefault="00064EE1" w:rsidP="00DF0A04">
            <w:pPr>
              <w:jc w:val="center"/>
              <w:rPr>
                <w:color w:val="000000"/>
                <w:sz w:val="26"/>
                <w:szCs w:val="26"/>
              </w:rPr>
            </w:pPr>
            <w:r>
              <w:rPr>
                <w:color w:val="000000"/>
                <w:sz w:val="26"/>
                <w:szCs w:val="26"/>
              </w:rPr>
              <w:t>907.43</w:t>
            </w:r>
          </w:p>
        </w:tc>
        <w:tc>
          <w:tcPr>
            <w:tcW w:w="2258" w:type="dxa"/>
            <w:noWrap/>
            <w:vAlign w:val="center"/>
            <w:hideMark/>
          </w:tcPr>
          <w:p w14:paraId="626EC829" w14:textId="22D57C4F" w:rsidR="00ED7521" w:rsidRPr="00ED7521" w:rsidRDefault="00064EE1" w:rsidP="00DF0A04">
            <w:pPr>
              <w:jc w:val="center"/>
              <w:rPr>
                <w:color w:val="000000"/>
                <w:sz w:val="26"/>
                <w:szCs w:val="26"/>
              </w:rPr>
            </w:pPr>
            <w:r>
              <w:rPr>
                <w:color w:val="000000"/>
                <w:sz w:val="26"/>
                <w:szCs w:val="26"/>
              </w:rPr>
              <w:t>368.07</w:t>
            </w:r>
          </w:p>
        </w:tc>
        <w:tc>
          <w:tcPr>
            <w:tcW w:w="1853" w:type="dxa"/>
            <w:noWrap/>
            <w:vAlign w:val="center"/>
            <w:hideMark/>
          </w:tcPr>
          <w:p w14:paraId="4F01A4EF" w14:textId="730EB6C4" w:rsidR="00ED7521" w:rsidRPr="00ED7521" w:rsidRDefault="00064EE1" w:rsidP="00DF0A04">
            <w:pPr>
              <w:jc w:val="center"/>
              <w:rPr>
                <w:color w:val="000000"/>
                <w:sz w:val="26"/>
                <w:szCs w:val="26"/>
              </w:rPr>
            </w:pPr>
            <w:r>
              <w:rPr>
                <w:color w:val="000000"/>
                <w:sz w:val="26"/>
                <w:szCs w:val="26"/>
              </w:rPr>
              <w:t>23.79</w:t>
            </w:r>
          </w:p>
        </w:tc>
      </w:tr>
      <w:tr w:rsidR="00ED7521" w:rsidRPr="00ED7521" w14:paraId="3807501E" w14:textId="77777777" w:rsidTr="00FE2408">
        <w:trPr>
          <w:trHeight w:val="397"/>
          <w:jc w:val="center"/>
        </w:trPr>
        <w:tc>
          <w:tcPr>
            <w:tcW w:w="708" w:type="dxa"/>
            <w:shd w:val="clear" w:color="000000" w:fill="FFFFFF"/>
            <w:noWrap/>
            <w:vAlign w:val="center"/>
            <w:hideMark/>
          </w:tcPr>
          <w:p w14:paraId="51E3551B" w14:textId="77777777" w:rsidR="00ED7521" w:rsidRPr="00ED7521" w:rsidRDefault="00ED7521" w:rsidP="00DF0A04">
            <w:pPr>
              <w:jc w:val="center"/>
              <w:rPr>
                <w:color w:val="000000"/>
                <w:sz w:val="26"/>
                <w:szCs w:val="26"/>
              </w:rPr>
            </w:pPr>
            <w:r w:rsidRPr="00ED7521">
              <w:rPr>
                <w:color w:val="000000"/>
                <w:sz w:val="26"/>
                <w:szCs w:val="26"/>
                <w:lang w:val="nl-NL"/>
              </w:rPr>
              <w:t>4</w:t>
            </w:r>
          </w:p>
        </w:tc>
        <w:tc>
          <w:tcPr>
            <w:tcW w:w="1906" w:type="dxa"/>
            <w:noWrap/>
            <w:vAlign w:val="center"/>
            <w:hideMark/>
          </w:tcPr>
          <w:p w14:paraId="1944D869" w14:textId="77777777" w:rsidR="00ED7521" w:rsidRPr="00ED7521" w:rsidRDefault="00ED7521" w:rsidP="00DF0A04">
            <w:pPr>
              <w:jc w:val="center"/>
              <w:rPr>
                <w:color w:val="000000"/>
                <w:sz w:val="26"/>
                <w:szCs w:val="26"/>
              </w:rPr>
            </w:pPr>
            <w:r w:rsidRPr="00ED7521">
              <w:rPr>
                <w:color w:val="000000"/>
                <w:sz w:val="26"/>
                <w:szCs w:val="26"/>
              </w:rPr>
              <w:t>7340201_TH</w:t>
            </w:r>
          </w:p>
        </w:tc>
        <w:tc>
          <w:tcPr>
            <w:tcW w:w="4185" w:type="dxa"/>
            <w:noWrap/>
            <w:vAlign w:val="center"/>
            <w:hideMark/>
          </w:tcPr>
          <w:p w14:paraId="012EE155" w14:textId="0A1837D8" w:rsidR="00ED7521" w:rsidRPr="00ED7521" w:rsidRDefault="00ED7521" w:rsidP="00DF0A04">
            <w:pPr>
              <w:rPr>
                <w:color w:val="000000"/>
                <w:sz w:val="26"/>
                <w:szCs w:val="26"/>
              </w:rPr>
            </w:pPr>
            <w:r w:rsidRPr="00ED7521">
              <w:rPr>
                <w:color w:val="000000"/>
                <w:sz w:val="26"/>
                <w:szCs w:val="26"/>
              </w:rPr>
              <w:t xml:space="preserve">Tài chính - Ngân hàng </w:t>
            </w:r>
          </w:p>
        </w:tc>
        <w:tc>
          <w:tcPr>
            <w:tcW w:w="1843" w:type="dxa"/>
            <w:noWrap/>
            <w:vAlign w:val="center"/>
            <w:hideMark/>
          </w:tcPr>
          <w:p w14:paraId="7E871B4B" w14:textId="168675C4" w:rsidR="00ED7521" w:rsidRPr="00ED7521" w:rsidRDefault="00064EE1" w:rsidP="00DF0A04">
            <w:pPr>
              <w:jc w:val="center"/>
              <w:rPr>
                <w:color w:val="000000"/>
                <w:sz w:val="26"/>
                <w:szCs w:val="26"/>
              </w:rPr>
            </w:pPr>
            <w:r>
              <w:rPr>
                <w:color w:val="000000"/>
                <w:sz w:val="26"/>
                <w:szCs w:val="26"/>
              </w:rPr>
              <w:t>25.08</w:t>
            </w:r>
          </w:p>
        </w:tc>
        <w:tc>
          <w:tcPr>
            <w:tcW w:w="2268" w:type="dxa"/>
            <w:noWrap/>
            <w:vAlign w:val="center"/>
            <w:hideMark/>
          </w:tcPr>
          <w:p w14:paraId="202F0CE7" w14:textId="3F609DB8" w:rsidR="00ED7521" w:rsidRPr="00ED7521" w:rsidRDefault="00064EE1" w:rsidP="00DF0A04">
            <w:pPr>
              <w:jc w:val="center"/>
              <w:rPr>
                <w:color w:val="000000"/>
                <w:sz w:val="26"/>
                <w:szCs w:val="26"/>
              </w:rPr>
            </w:pPr>
            <w:r>
              <w:rPr>
                <w:color w:val="000000"/>
                <w:sz w:val="26"/>
                <w:szCs w:val="26"/>
              </w:rPr>
              <w:t>872.25</w:t>
            </w:r>
          </w:p>
        </w:tc>
        <w:tc>
          <w:tcPr>
            <w:tcW w:w="2258" w:type="dxa"/>
            <w:noWrap/>
            <w:vAlign w:val="center"/>
            <w:hideMark/>
          </w:tcPr>
          <w:p w14:paraId="480EB449" w14:textId="788F7A8D" w:rsidR="00ED7521" w:rsidRPr="00ED7521" w:rsidRDefault="00064EE1" w:rsidP="00DF0A04">
            <w:pPr>
              <w:jc w:val="center"/>
              <w:rPr>
                <w:color w:val="000000"/>
                <w:sz w:val="26"/>
                <w:szCs w:val="26"/>
              </w:rPr>
            </w:pPr>
            <w:r>
              <w:rPr>
                <w:color w:val="000000"/>
                <w:sz w:val="26"/>
                <w:szCs w:val="26"/>
              </w:rPr>
              <w:t>350.49</w:t>
            </w:r>
          </w:p>
        </w:tc>
        <w:tc>
          <w:tcPr>
            <w:tcW w:w="1853" w:type="dxa"/>
            <w:noWrap/>
            <w:vAlign w:val="center"/>
            <w:hideMark/>
          </w:tcPr>
          <w:p w14:paraId="77274176" w14:textId="335D63D7" w:rsidR="00ED7521" w:rsidRPr="00ED7521" w:rsidRDefault="00064EE1" w:rsidP="00DF0A04">
            <w:pPr>
              <w:jc w:val="center"/>
              <w:rPr>
                <w:color w:val="000000"/>
                <w:sz w:val="26"/>
                <w:szCs w:val="26"/>
              </w:rPr>
            </w:pPr>
            <w:r>
              <w:rPr>
                <w:color w:val="000000"/>
                <w:sz w:val="26"/>
                <w:szCs w:val="26"/>
              </w:rPr>
              <w:t>22.55</w:t>
            </w:r>
          </w:p>
        </w:tc>
      </w:tr>
      <w:tr w:rsidR="00ED7521" w:rsidRPr="00ED7521" w14:paraId="50015BA4" w14:textId="77777777" w:rsidTr="00FE2408">
        <w:trPr>
          <w:trHeight w:val="397"/>
          <w:jc w:val="center"/>
        </w:trPr>
        <w:tc>
          <w:tcPr>
            <w:tcW w:w="708" w:type="dxa"/>
            <w:shd w:val="clear" w:color="000000" w:fill="FFFFFF"/>
            <w:noWrap/>
            <w:vAlign w:val="center"/>
            <w:hideMark/>
          </w:tcPr>
          <w:p w14:paraId="0B99594E" w14:textId="77777777" w:rsidR="00ED7521" w:rsidRPr="00ED7521" w:rsidRDefault="00ED7521" w:rsidP="00DF0A04">
            <w:pPr>
              <w:jc w:val="center"/>
              <w:rPr>
                <w:color w:val="000000"/>
                <w:sz w:val="26"/>
                <w:szCs w:val="26"/>
              </w:rPr>
            </w:pPr>
            <w:r w:rsidRPr="00ED7521">
              <w:rPr>
                <w:color w:val="000000"/>
                <w:sz w:val="26"/>
                <w:szCs w:val="26"/>
                <w:lang w:val="nl-NL"/>
              </w:rPr>
              <w:t>5</w:t>
            </w:r>
          </w:p>
        </w:tc>
        <w:tc>
          <w:tcPr>
            <w:tcW w:w="1906" w:type="dxa"/>
            <w:noWrap/>
            <w:vAlign w:val="center"/>
            <w:hideMark/>
          </w:tcPr>
          <w:p w14:paraId="1503C6FA" w14:textId="77777777" w:rsidR="00ED7521" w:rsidRPr="00ED7521" w:rsidRDefault="00ED7521" w:rsidP="00DF0A04">
            <w:pPr>
              <w:jc w:val="center"/>
              <w:rPr>
                <w:color w:val="000000"/>
                <w:sz w:val="26"/>
                <w:szCs w:val="26"/>
              </w:rPr>
            </w:pPr>
            <w:r w:rsidRPr="00ED7521">
              <w:rPr>
                <w:color w:val="000000"/>
                <w:sz w:val="26"/>
                <w:szCs w:val="26"/>
              </w:rPr>
              <w:t>7340205_TH</w:t>
            </w:r>
          </w:p>
        </w:tc>
        <w:tc>
          <w:tcPr>
            <w:tcW w:w="4185" w:type="dxa"/>
            <w:noWrap/>
            <w:vAlign w:val="center"/>
            <w:hideMark/>
          </w:tcPr>
          <w:p w14:paraId="4CF51CCB" w14:textId="044C9C63" w:rsidR="00ED7521" w:rsidRPr="00ED7521" w:rsidRDefault="00ED7521" w:rsidP="00DF0A04">
            <w:pPr>
              <w:rPr>
                <w:color w:val="000000"/>
                <w:sz w:val="26"/>
                <w:szCs w:val="26"/>
              </w:rPr>
            </w:pPr>
            <w:r w:rsidRPr="00ED7521">
              <w:rPr>
                <w:color w:val="000000"/>
                <w:sz w:val="26"/>
                <w:szCs w:val="26"/>
              </w:rPr>
              <w:t xml:space="preserve">Công nghệ tài chính </w:t>
            </w:r>
          </w:p>
        </w:tc>
        <w:tc>
          <w:tcPr>
            <w:tcW w:w="1843" w:type="dxa"/>
            <w:noWrap/>
            <w:vAlign w:val="center"/>
            <w:hideMark/>
          </w:tcPr>
          <w:p w14:paraId="725E6585" w14:textId="20CC093F" w:rsidR="00ED7521" w:rsidRPr="00ED7521" w:rsidRDefault="00064EE1" w:rsidP="00DF0A04">
            <w:pPr>
              <w:jc w:val="center"/>
              <w:rPr>
                <w:color w:val="000000"/>
                <w:sz w:val="26"/>
                <w:szCs w:val="26"/>
              </w:rPr>
            </w:pPr>
            <w:r>
              <w:rPr>
                <w:color w:val="000000"/>
                <w:sz w:val="26"/>
                <w:szCs w:val="26"/>
              </w:rPr>
              <w:t>25.49</w:t>
            </w:r>
          </w:p>
        </w:tc>
        <w:tc>
          <w:tcPr>
            <w:tcW w:w="2268" w:type="dxa"/>
            <w:noWrap/>
            <w:vAlign w:val="center"/>
            <w:hideMark/>
          </w:tcPr>
          <w:p w14:paraId="2A698DFD" w14:textId="4E8B7D11" w:rsidR="00ED7521" w:rsidRPr="00ED7521" w:rsidRDefault="00064EE1" w:rsidP="00DF0A04">
            <w:pPr>
              <w:jc w:val="center"/>
              <w:rPr>
                <w:color w:val="000000"/>
                <w:sz w:val="26"/>
                <w:szCs w:val="26"/>
              </w:rPr>
            </w:pPr>
            <w:r>
              <w:rPr>
                <w:color w:val="000000"/>
                <w:sz w:val="26"/>
                <w:szCs w:val="26"/>
              </w:rPr>
              <w:t>886</w:t>
            </w:r>
          </w:p>
        </w:tc>
        <w:tc>
          <w:tcPr>
            <w:tcW w:w="2258" w:type="dxa"/>
            <w:noWrap/>
            <w:vAlign w:val="center"/>
            <w:hideMark/>
          </w:tcPr>
          <w:p w14:paraId="2E78E154" w14:textId="5849E471" w:rsidR="00ED7521" w:rsidRPr="00ED7521" w:rsidRDefault="00064EE1" w:rsidP="00DF0A04">
            <w:pPr>
              <w:jc w:val="center"/>
              <w:rPr>
                <w:color w:val="000000"/>
                <w:sz w:val="26"/>
                <w:szCs w:val="26"/>
              </w:rPr>
            </w:pPr>
            <w:r>
              <w:rPr>
                <w:color w:val="000000"/>
                <w:sz w:val="26"/>
                <w:szCs w:val="26"/>
              </w:rPr>
              <w:t>356.54</w:t>
            </w:r>
          </w:p>
        </w:tc>
        <w:tc>
          <w:tcPr>
            <w:tcW w:w="1853" w:type="dxa"/>
            <w:noWrap/>
            <w:vAlign w:val="center"/>
            <w:hideMark/>
          </w:tcPr>
          <w:p w14:paraId="6E6912C1" w14:textId="25CDB924" w:rsidR="00ED7521" w:rsidRPr="00ED7521" w:rsidRDefault="00064EE1" w:rsidP="00DF0A04">
            <w:pPr>
              <w:jc w:val="center"/>
              <w:rPr>
                <w:color w:val="000000"/>
                <w:sz w:val="26"/>
                <w:szCs w:val="26"/>
              </w:rPr>
            </w:pPr>
            <w:r>
              <w:rPr>
                <w:color w:val="000000"/>
                <w:sz w:val="26"/>
                <w:szCs w:val="26"/>
              </w:rPr>
              <w:t>22.99</w:t>
            </w:r>
          </w:p>
        </w:tc>
      </w:tr>
      <w:tr w:rsidR="00ED7521" w:rsidRPr="00ED7521" w14:paraId="55D3A243" w14:textId="77777777" w:rsidTr="00FE2408">
        <w:trPr>
          <w:trHeight w:val="397"/>
          <w:jc w:val="center"/>
        </w:trPr>
        <w:tc>
          <w:tcPr>
            <w:tcW w:w="708" w:type="dxa"/>
            <w:shd w:val="clear" w:color="000000" w:fill="FFFFFF"/>
            <w:noWrap/>
            <w:vAlign w:val="center"/>
            <w:hideMark/>
          </w:tcPr>
          <w:p w14:paraId="5F258136" w14:textId="77777777" w:rsidR="00ED7521" w:rsidRPr="00ED7521" w:rsidRDefault="00ED7521" w:rsidP="00DF0A04">
            <w:pPr>
              <w:jc w:val="center"/>
              <w:rPr>
                <w:color w:val="000000"/>
                <w:sz w:val="26"/>
                <w:szCs w:val="26"/>
              </w:rPr>
            </w:pPr>
            <w:r w:rsidRPr="00ED7521">
              <w:rPr>
                <w:color w:val="000000"/>
                <w:sz w:val="26"/>
                <w:szCs w:val="26"/>
              </w:rPr>
              <w:t>6</w:t>
            </w:r>
          </w:p>
        </w:tc>
        <w:tc>
          <w:tcPr>
            <w:tcW w:w="1906" w:type="dxa"/>
            <w:noWrap/>
            <w:vAlign w:val="center"/>
            <w:hideMark/>
          </w:tcPr>
          <w:p w14:paraId="3CDADE44" w14:textId="77777777" w:rsidR="00ED7521" w:rsidRPr="00ED7521" w:rsidRDefault="00ED7521" w:rsidP="00DF0A04">
            <w:pPr>
              <w:jc w:val="center"/>
              <w:rPr>
                <w:color w:val="000000"/>
                <w:sz w:val="26"/>
                <w:szCs w:val="26"/>
              </w:rPr>
            </w:pPr>
            <w:r w:rsidRPr="00ED7521">
              <w:rPr>
                <w:color w:val="000000"/>
                <w:sz w:val="26"/>
                <w:szCs w:val="26"/>
              </w:rPr>
              <w:t>7340301_TH</w:t>
            </w:r>
          </w:p>
        </w:tc>
        <w:tc>
          <w:tcPr>
            <w:tcW w:w="4185" w:type="dxa"/>
            <w:noWrap/>
            <w:vAlign w:val="center"/>
            <w:hideMark/>
          </w:tcPr>
          <w:p w14:paraId="338DB4E4" w14:textId="303BE1A7" w:rsidR="00ED7521" w:rsidRPr="00ED7521" w:rsidRDefault="00ED7521" w:rsidP="00DF0A04">
            <w:pPr>
              <w:rPr>
                <w:color w:val="000000"/>
                <w:sz w:val="26"/>
                <w:szCs w:val="26"/>
              </w:rPr>
            </w:pPr>
            <w:r w:rsidRPr="00ED7521">
              <w:rPr>
                <w:color w:val="000000"/>
                <w:sz w:val="26"/>
                <w:szCs w:val="26"/>
              </w:rPr>
              <w:t>Kế toán</w:t>
            </w:r>
          </w:p>
        </w:tc>
        <w:tc>
          <w:tcPr>
            <w:tcW w:w="1843" w:type="dxa"/>
            <w:noWrap/>
            <w:vAlign w:val="center"/>
            <w:hideMark/>
          </w:tcPr>
          <w:p w14:paraId="5E614EAA" w14:textId="604457BE" w:rsidR="00ED7521" w:rsidRPr="00ED7521" w:rsidRDefault="00064EE1" w:rsidP="00DF0A04">
            <w:pPr>
              <w:jc w:val="center"/>
              <w:rPr>
                <w:color w:val="000000"/>
                <w:sz w:val="26"/>
                <w:szCs w:val="26"/>
              </w:rPr>
            </w:pPr>
            <w:r>
              <w:rPr>
                <w:color w:val="000000"/>
                <w:sz w:val="26"/>
                <w:szCs w:val="26"/>
              </w:rPr>
              <w:t>25.58</w:t>
            </w:r>
          </w:p>
        </w:tc>
        <w:tc>
          <w:tcPr>
            <w:tcW w:w="2268" w:type="dxa"/>
            <w:noWrap/>
            <w:vAlign w:val="center"/>
            <w:hideMark/>
          </w:tcPr>
          <w:p w14:paraId="5613C6AB" w14:textId="38E700AC" w:rsidR="00ED7521" w:rsidRPr="00ED7521" w:rsidRDefault="00064EE1" w:rsidP="00DF0A04">
            <w:pPr>
              <w:jc w:val="center"/>
              <w:rPr>
                <w:color w:val="000000"/>
                <w:sz w:val="26"/>
                <w:szCs w:val="26"/>
              </w:rPr>
            </w:pPr>
            <w:r>
              <w:rPr>
                <w:color w:val="000000"/>
                <w:sz w:val="26"/>
                <w:szCs w:val="26"/>
              </w:rPr>
              <w:t>889.33</w:t>
            </w:r>
          </w:p>
        </w:tc>
        <w:tc>
          <w:tcPr>
            <w:tcW w:w="2258" w:type="dxa"/>
            <w:noWrap/>
            <w:vAlign w:val="center"/>
            <w:hideMark/>
          </w:tcPr>
          <w:p w14:paraId="4FB97213" w14:textId="11118880" w:rsidR="00ED7521" w:rsidRPr="00ED7521" w:rsidRDefault="00064EE1" w:rsidP="00DF0A04">
            <w:pPr>
              <w:jc w:val="center"/>
              <w:rPr>
                <w:color w:val="000000"/>
                <w:sz w:val="26"/>
                <w:szCs w:val="26"/>
              </w:rPr>
            </w:pPr>
            <w:r>
              <w:rPr>
                <w:color w:val="000000"/>
                <w:sz w:val="26"/>
                <w:szCs w:val="26"/>
              </w:rPr>
              <w:t>357.92</w:t>
            </w:r>
          </w:p>
        </w:tc>
        <w:tc>
          <w:tcPr>
            <w:tcW w:w="1853" w:type="dxa"/>
            <w:noWrap/>
            <w:vAlign w:val="center"/>
            <w:hideMark/>
          </w:tcPr>
          <w:p w14:paraId="185A2895" w14:textId="68AE4AF3" w:rsidR="00ED7521" w:rsidRPr="00ED7521" w:rsidRDefault="00064EE1" w:rsidP="00DF0A04">
            <w:pPr>
              <w:jc w:val="center"/>
              <w:rPr>
                <w:color w:val="000000"/>
                <w:sz w:val="26"/>
                <w:szCs w:val="26"/>
              </w:rPr>
            </w:pPr>
            <w:r>
              <w:rPr>
                <w:color w:val="000000"/>
                <w:sz w:val="26"/>
                <w:szCs w:val="26"/>
              </w:rPr>
              <w:t>23.09</w:t>
            </w:r>
          </w:p>
        </w:tc>
      </w:tr>
      <w:tr w:rsidR="00ED7521" w:rsidRPr="00ED7521" w14:paraId="4D816090" w14:textId="77777777" w:rsidTr="00FE2408">
        <w:trPr>
          <w:trHeight w:val="397"/>
          <w:jc w:val="center"/>
        </w:trPr>
        <w:tc>
          <w:tcPr>
            <w:tcW w:w="708" w:type="dxa"/>
            <w:shd w:val="clear" w:color="000000" w:fill="FFFFFF"/>
            <w:noWrap/>
            <w:vAlign w:val="center"/>
            <w:hideMark/>
          </w:tcPr>
          <w:p w14:paraId="3304BEC8" w14:textId="77777777" w:rsidR="00ED7521" w:rsidRPr="00ED7521" w:rsidRDefault="00ED7521" w:rsidP="00DF0A04">
            <w:pPr>
              <w:jc w:val="center"/>
              <w:rPr>
                <w:color w:val="000000"/>
                <w:sz w:val="26"/>
                <w:szCs w:val="26"/>
              </w:rPr>
            </w:pPr>
            <w:r w:rsidRPr="00ED7521">
              <w:rPr>
                <w:color w:val="000000"/>
                <w:sz w:val="26"/>
                <w:szCs w:val="26"/>
              </w:rPr>
              <w:t>7</w:t>
            </w:r>
          </w:p>
        </w:tc>
        <w:tc>
          <w:tcPr>
            <w:tcW w:w="1906" w:type="dxa"/>
            <w:noWrap/>
            <w:vAlign w:val="center"/>
            <w:hideMark/>
          </w:tcPr>
          <w:p w14:paraId="5817BB59" w14:textId="77777777" w:rsidR="00ED7521" w:rsidRPr="00ED7521" w:rsidRDefault="00ED7521" w:rsidP="00DF0A04">
            <w:pPr>
              <w:jc w:val="center"/>
              <w:rPr>
                <w:color w:val="000000"/>
                <w:sz w:val="26"/>
                <w:szCs w:val="26"/>
              </w:rPr>
            </w:pPr>
            <w:r w:rsidRPr="00ED7521">
              <w:rPr>
                <w:color w:val="000000"/>
                <w:sz w:val="26"/>
                <w:szCs w:val="26"/>
              </w:rPr>
              <w:t>7340302_TH</w:t>
            </w:r>
          </w:p>
        </w:tc>
        <w:tc>
          <w:tcPr>
            <w:tcW w:w="4185" w:type="dxa"/>
            <w:noWrap/>
            <w:vAlign w:val="center"/>
            <w:hideMark/>
          </w:tcPr>
          <w:p w14:paraId="217B241E" w14:textId="16F781D1" w:rsidR="00ED7521" w:rsidRPr="00ED7521" w:rsidRDefault="00ED7521" w:rsidP="00DF0A04">
            <w:pPr>
              <w:rPr>
                <w:color w:val="000000"/>
                <w:sz w:val="26"/>
                <w:szCs w:val="26"/>
              </w:rPr>
            </w:pPr>
            <w:r w:rsidRPr="00ED7521">
              <w:rPr>
                <w:color w:val="000000"/>
                <w:sz w:val="26"/>
                <w:szCs w:val="26"/>
              </w:rPr>
              <w:t xml:space="preserve">Kiểm toán </w:t>
            </w:r>
          </w:p>
        </w:tc>
        <w:tc>
          <w:tcPr>
            <w:tcW w:w="1843" w:type="dxa"/>
            <w:noWrap/>
            <w:vAlign w:val="center"/>
            <w:hideMark/>
          </w:tcPr>
          <w:p w14:paraId="0C256420" w14:textId="017E2BD1" w:rsidR="00ED7521" w:rsidRPr="00ED7521" w:rsidRDefault="00064EE1" w:rsidP="00DF0A04">
            <w:pPr>
              <w:jc w:val="center"/>
              <w:rPr>
                <w:color w:val="000000"/>
                <w:sz w:val="26"/>
                <w:szCs w:val="26"/>
              </w:rPr>
            </w:pPr>
            <w:r>
              <w:rPr>
                <w:color w:val="000000"/>
                <w:sz w:val="26"/>
                <w:szCs w:val="26"/>
              </w:rPr>
              <w:t>26.95</w:t>
            </w:r>
          </w:p>
        </w:tc>
        <w:tc>
          <w:tcPr>
            <w:tcW w:w="2268" w:type="dxa"/>
            <w:noWrap/>
            <w:vAlign w:val="center"/>
            <w:hideMark/>
          </w:tcPr>
          <w:p w14:paraId="117ECF35" w14:textId="606394BD" w:rsidR="00ED7521" w:rsidRPr="00ED7521" w:rsidRDefault="00064EE1" w:rsidP="00DF0A04">
            <w:pPr>
              <w:jc w:val="center"/>
              <w:rPr>
                <w:color w:val="000000"/>
                <w:sz w:val="26"/>
                <w:szCs w:val="26"/>
              </w:rPr>
            </w:pPr>
            <w:r>
              <w:rPr>
                <w:color w:val="000000"/>
                <w:sz w:val="26"/>
                <w:szCs w:val="26"/>
              </w:rPr>
              <w:t>930.71</w:t>
            </w:r>
          </w:p>
        </w:tc>
        <w:tc>
          <w:tcPr>
            <w:tcW w:w="2258" w:type="dxa"/>
            <w:noWrap/>
            <w:vAlign w:val="center"/>
            <w:hideMark/>
          </w:tcPr>
          <w:p w14:paraId="48DFE4D8" w14:textId="674E101E" w:rsidR="00ED7521" w:rsidRPr="00ED7521" w:rsidRDefault="00064EE1" w:rsidP="00DF0A04">
            <w:pPr>
              <w:jc w:val="center"/>
              <w:rPr>
                <w:color w:val="000000"/>
                <w:sz w:val="26"/>
                <w:szCs w:val="26"/>
              </w:rPr>
            </w:pPr>
            <w:r>
              <w:rPr>
                <w:color w:val="000000"/>
                <w:sz w:val="26"/>
                <w:szCs w:val="26"/>
              </w:rPr>
              <w:t>384.76</w:t>
            </w:r>
          </w:p>
        </w:tc>
        <w:tc>
          <w:tcPr>
            <w:tcW w:w="1853" w:type="dxa"/>
            <w:noWrap/>
            <w:vAlign w:val="center"/>
            <w:hideMark/>
          </w:tcPr>
          <w:p w14:paraId="505AFBF9" w14:textId="38CD4510" w:rsidR="00ED7521" w:rsidRPr="00ED7521" w:rsidRDefault="00064EE1" w:rsidP="00DF0A04">
            <w:pPr>
              <w:jc w:val="center"/>
              <w:rPr>
                <w:color w:val="000000"/>
                <w:sz w:val="26"/>
                <w:szCs w:val="26"/>
              </w:rPr>
            </w:pPr>
            <w:r>
              <w:rPr>
                <w:color w:val="000000"/>
                <w:sz w:val="26"/>
                <w:szCs w:val="26"/>
              </w:rPr>
              <w:t>24.69</w:t>
            </w:r>
          </w:p>
        </w:tc>
      </w:tr>
    </w:tbl>
    <w:p w14:paraId="20C9DF02" w14:textId="084D2A9F" w:rsidR="00C173DD" w:rsidRDefault="00C173DD" w:rsidP="00C173DD">
      <w:pPr>
        <w:tabs>
          <w:tab w:val="left" w:pos="1225"/>
        </w:tabs>
        <w:spacing w:before="48" w:after="48"/>
        <w:ind w:left="1226" w:right="-731"/>
        <w:rPr>
          <w:sz w:val="26"/>
          <w:szCs w:val="26"/>
        </w:rPr>
      </w:pPr>
    </w:p>
    <w:p w14:paraId="1368CF3C" w14:textId="77777777" w:rsidR="00C173DD" w:rsidRDefault="00C173DD">
      <w:pPr>
        <w:spacing w:after="160" w:line="259" w:lineRule="auto"/>
        <w:rPr>
          <w:sz w:val="26"/>
          <w:szCs w:val="26"/>
        </w:rPr>
      </w:pPr>
      <w:r>
        <w:rPr>
          <w:sz w:val="26"/>
          <w:szCs w:val="26"/>
        </w:rPr>
        <w:br w:type="page"/>
      </w:r>
    </w:p>
    <w:tbl>
      <w:tblPr>
        <w:tblStyle w:val="TableGrid"/>
        <w:tblW w:w="1502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7"/>
        <w:gridCol w:w="8249"/>
      </w:tblGrid>
      <w:tr w:rsidR="00C173DD" w14:paraId="4F1DD31C" w14:textId="77777777" w:rsidTr="00A22221">
        <w:tc>
          <w:tcPr>
            <w:tcW w:w="6777" w:type="dxa"/>
          </w:tcPr>
          <w:p w14:paraId="50260B40" w14:textId="77777777" w:rsidR="00C173DD" w:rsidRPr="005A5CC4" w:rsidRDefault="00C173DD" w:rsidP="00A22221">
            <w:pPr>
              <w:ind w:right="-731"/>
              <w:jc w:val="center"/>
              <w:rPr>
                <w:bCs/>
                <w:sz w:val="26"/>
                <w:szCs w:val="26"/>
              </w:rPr>
            </w:pPr>
            <w:r w:rsidRPr="005A5CC4">
              <w:rPr>
                <w:bCs/>
                <w:sz w:val="26"/>
                <w:szCs w:val="26"/>
              </w:rPr>
              <w:lastRenderedPageBreak/>
              <w:t>BỘ TÀI CHÍNH</w:t>
            </w:r>
          </w:p>
          <w:p w14:paraId="5E8A8764" w14:textId="77777777" w:rsidR="00C173DD" w:rsidRDefault="00C173DD" w:rsidP="00A22221">
            <w:pPr>
              <w:jc w:val="center"/>
              <w:rPr>
                <w:b/>
                <w:sz w:val="28"/>
                <w:szCs w:val="18"/>
              </w:rPr>
            </w:pPr>
            <w:r>
              <w:rPr>
                <w:b/>
                <w:sz w:val="28"/>
                <w:szCs w:val="18"/>
              </w:rPr>
              <w:t>TRƯỜNG ĐẠI HỌC TÀI CHÍNH - MARKETING</w:t>
            </w:r>
          </w:p>
        </w:tc>
        <w:tc>
          <w:tcPr>
            <w:tcW w:w="8249" w:type="dxa"/>
          </w:tcPr>
          <w:p w14:paraId="0378EBD0" w14:textId="77777777" w:rsidR="00C173DD" w:rsidRPr="005A5CC4" w:rsidRDefault="00C173DD" w:rsidP="00A22221">
            <w:pPr>
              <w:ind w:right="-106"/>
              <w:jc w:val="center"/>
              <w:rPr>
                <w:b/>
                <w:sz w:val="26"/>
                <w:szCs w:val="26"/>
              </w:rPr>
            </w:pPr>
            <w:r w:rsidRPr="005A5CC4">
              <w:rPr>
                <w:b/>
                <w:sz w:val="26"/>
                <w:szCs w:val="26"/>
              </w:rPr>
              <w:t>CỘNG HÒA XÃ HỘI CHỦ NGHĨA VIỆT NAM</w:t>
            </w:r>
          </w:p>
          <w:p w14:paraId="50FB2DEE" w14:textId="77777777" w:rsidR="00C173DD" w:rsidRDefault="00C173DD" w:rsidP="00A22221">
            <w:pPr>
              <w:ind w:right="-106"/>
              <w:jc w:val="center"/>
              <w:rPr>
                <w:b/>
                <w:sz w:val="28"/>
                <w:szCs w:val="18"/>
              </w:rPr>
            </w:pPr>
            <w:r>
              <w:rPr>
                <w:b/>
                <w:sz w:val="28"/>
                <w:szCs w:val="18"/>
              </w:rPr>
              <w:t>Độc lập - Tự do - Hạnh phúc</w:t>
            </w:r>
          </w:p>
        </w:tc>
      </w:tr>
    </w:tbl>
    <w:p w14:paraId="4638B63C" w14:textId="77777777" w:rsidR="00C173DD" w:rsidRDefault="00C173DD" w:rsidP="00C173DD">
      <w:pPr>
        <w:ind w:left="-709" w:right="-731"/>
        <w:jc w:val="center"/>
        <w:rPr>
          <w:b/>
          <w:sz w:val="28"/>
          <w:szCs w:val="18"/>
        </w:rPr>
      </w:pPr>
      <w:r>
        <w:rPr>
          <w:b/>
          <w:noProof/>
          <w:sz w:val="28"/>
          <w:szCs w:val="18"/>
          <w14:ligatures w14:val="standardContextual"/>
        </w:rPr>
        <mc:AlternateContent>
          <mc:Choice Requires="wps">
            <w:drawing>
              <wp:anchor distT="0" distB="0" distL="114300" distR="114300" simplePos="0" relativeHeight="251665408" behindDoc="0" locked="0" layoutInCell="1" allowOverlap="1" wp14:anchorId="6CC5EB3C" wp14:editId="7FDE52E1">
                <wp:simplePos x="0" y="0"/>
                <wp:positionH relativeFrom="column">
                  <wp:posOffset>5740400</wp:posOffset>
                </wp:positionH>
                <wp:positionV relativeFrom="paragraph">
                  <wp:posOffset>7964</wp:posOffset>
                </wp:positionV>
                <wp:extent cx="2341548" cy="0"/>
                <wp:effectExtent l="0" t="0" r="0" b="0"/>
                <wp:wrapNone/>
                <wp:docPr id="162482458" name="Straight Connector 3"/>
                <wp:cNvGraphicFramePr/>
                <a:graphic xmlns:a="http://schemas.openxmlformats.org/drawingml/2006/main">
                  <a:graphicData uri="http://schemas.microsoft.com/office/word/2010/wordprocessingShape">
                    <wps:wsp>
                      <wps:cNvCnPr/>
                      <wps:spPr>
                        <a:xfrm>
                          <a:off x="0" y="0"/>
                          <a:ext cx="23415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C44579"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2pt,.65pt" to="636.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" strokecolor="black [3200]" strokeweight=".5pt">
                <v:stroke joinstyle="miter"/>
              </v:line>
            </w:pict>
          </mc:Fallback>
        </mc:AlternateContent>
      </w:r>
      <w:r>
        <w:rPr>
          <w:b/>
          <w:noProof/>
          <w:sz w:val="28"/>
          <w:szCs w:val="18"/>
          <w14:ligatures w14:val="standardContextual"/>
        </w:rPr>
        <mc:AlternateContent>
          <mc:Choice Requires="wps">
            <w:drawing>
              <wp:anchor distT="0" distB="0" distL="114300" distR="114300" simplePos="0" relativeHeight="251664384" behindDoc="0" locked="0" layoutInCell="1" allowOverlap="1" wp14:anchorId="0F1E8C22" wp14:editId="21F2BAB6">
                <wp:simplePos x="0" y="0"/>
                <wp:positionH relativeFrom="column">
                  <wp:posOffset>1662430</wp:posOffset>
                </wp:positionH>
                <wp:positionV relativeFrom="paragraph">
                  <wp:posOffset>33999</wp:posOffset>
                </wp:positionV>
                <wp:extent cx="1324598" cy="0"/>
                <wp:effectExtent l="0" t="0" r="0" b="0"/>
                <wp:wrapNone/>
                <wp:docPr id="770970510" name="Straight Connector 2"/>
                <wp:cNvGraphicFramePr/>
                <a:graphic xmlns:a="http://schemas.openxmlformats.org/drawingml/2006/main">
                  <a:graphicData uri="http://schemas.microsoft.com/office/word/2010/wordprocessingShape">
                    <wps:wsp>
                      <wps:cNvCnPr/>
                      <wps:spPr>
                        <a:xfrm>
                          <a:off x="0" y="0"/>
                          <a:ext cx="1324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6347B"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0.9pt,2.7pt" to="235.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VUwmA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" strokecolor="black [3200]" strokeweight=".5pt">
                <v:stroke joinstyle="miter"/>
              </v:line>
            </w:pict>
          </mc:Fallback>
        </mc:AlternateContent>
      </w:r>
    </w:p>
    <w:p w14:paraId="08B3E634" w14:textId="77777777" w:rsidR="00C173DD" w:rsidRPr="0047619C" w:rsidRDefault="00C173DD" w:rsidP="00C173DD">
      <w:pPr>
        <w:ind w:left="-709" w:right="-731"/>
        <w:jc w:val="center"/>
        <w:rPr>
          <w:b/>
          <w:sz w:val="28"/>
          <w:szCs w:val="18"/>
        </w:rPr>
      </w:pPr>
      <w:r w:rsidRPr="0047619C">
        <w:rPr>
          <w:b/>
          <w:sz w:val="28"/>
          <w:szCs w:val="18"/>
        </w:rPr>
        <w:t xml:space="preserve">ĐIỂM </w:t>
      </w:r>
      <w:r>
        <w:rPr>
          <w:b/>
          <w:sz w:val="28"/>
          <w:szCs w:val="18"/>
        </w:rPr>
        <w:t xml:space="preserve">TRÚNG </w:t>
      </w:r>
      <w:r w:rsidRPr="0047619C">
        <w:rPr>
          <w:b/>
          <w:sz w:val="28"/>
          <w:szCs w:val="18"/>
        </w:rPr>
        <w:t xml:space="preserve">TUYỂN </w:t>
      </w:r>
      <w:r w:rsidRPr="0047619C">
        <w:rPr>
          <w:b/>
          <w:sz w:val="28"/>
          <w:szCs w:val="28"/>
        </w:rPr>
        <w:t xml:space="preserve">ĐẠI HỌC CHÍNH QUY </w:t>
      </w:r>
      <w:r w:rsidRPr="0047619C">
        <w:rPr>
          <w:b/>
          <w:sz w:val="28"/>
          <w:szCs w:val="18"/>
        </w:rPr>
        <w:t>NĂM 202</w:t>
      </w:r>
      <w:r>
        <w:rPr>
          <w:b/>
          <w:sz w:val="28"/>
          <w:szCs w:val="18"/>
        </w:rPr>
        <w:t>5</w:t>
      </w:r>
    </w:p>
    <w:p w14:paraId="78931A86" w14:textId="77777777" w:rsidR="00C173DD" w:rsidRDefault="00C173DD" w:rsidP="00C173DD">
      <w:pPr>
        <w:ind w:left="-709" w:right="-731"/>
        <w:jc w:val="center"/>
        <w:rPr>
          <w:b/>
          <w:sz w:val="28"/>
          <w:szCs w:val="18"/>
        </w:rPr>
      </w:pPr>
      <w:r>
        <w:rPr>
          <w:b/>
          <w:noProof/>
          <w:sz w:val="28"/>
          <w:szCs w:val="18"/>
          <w14:ligatures w14:val="standardContextual"/>
        </w:rPr>
        <mc:AlternateContent>
          <mc:Choice Requires="wps">
            <w:drawing>
              <wp:anchor distT="0" distB="0" distL="114300" distR="114300" simplePos="0" relativeHeight="251663360" behindDoc="0" locked="0" layoutInCell="1" allowOverlap="1" wp14:anchorId="77F1A118" wp14:editId="0BBE12C7">
                <wp:simplePos x="0" y="0"/>
                <wp:positionH relativeFrom="column">
                  <wp:posOffset>4002133</wp:posOffset>
                </wp:positionH>
                <wp:positionV relativeFrom="paragraph">
                  <wp:posOffset>59690</wp:posOffset>
                </wp:positionV>
                <wp:extent cx="1509486" cy="0"/>
                <wp:effectExtent l="0" t="0" r="0" b="0"/>
                <wp:wrapNone/>
                <wp:docPr id="1420638781" name="Straight Connector 1"/>
                <wp:cNvGraphicFramePr/>
                <a:graphic xmlns:a="http://schemas.openxmlformats.org/drawingml/2006/main">
                  <a:graphicData uri="http://schemas.microsoft.com/office/word/2010/wordprocessingShape">
                    <wps:wsp>
                      <wps:cNvCnPr/>
                      <wps:spPr>
                        <a:xfrm>
                          <a:off x="0" y="0"/>
                          <a:ext cx="1509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E645CD"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5.15pt,4.7pt" to="43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LfmQEAAIgDAAAOAAAAZHJzL2Uyb0RvYy54bWysU9uO0zAQfUfiHyy/06QrWC1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" strokecolor="black [3200]" strokeweight=".5pt">
                <v:stroke joinstyle="miter"/>
              </v:line>
            </w:pict>
          </mc:Fallback>
        </mc:AlternateContent>
      </w:r>
      <w:r>
        <w:rPr>
          <w:b/>
          <w:sz w:val="28"/>
          <w:szCs w:val="18"/>
        </w:rPr>
        <w:t xml:space="preserve"> </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06"/>
        <w:gridCol w:w="4185"/>
        <w:gridCol w:w="1843"/>
        <w:gridCol w:w="2410"/>
        <w:gridCol w:w="2116"/>
        <w:gridCol w:w="1853"/>
      </w:tblGrid>
      <w:tr w:rsidR="00C173DD" w:rsidRPr="00ED7521" w14:paraId="7B4D437B" w14:textId="77777777" w:rsidTr="00A22221">
        <w:trPr>
          <w:trHeight w:val="544"/>
          <w:tblHeader/>
          <w:jc w:val="center"/>
        </w:trPr>
        <w:tc>
          <w:tcPr>
            <w:tcW w:w="708" w:type="dxa"/>
            <w:vMerge w:val="restart"/>
            <w:shd w:val="clear" w:color="000000" w:fill="FFFFFF"/>
            <w:noWrap/>
            <w:vAlign w:val="center"/>
            <w:hideMark/>
          </w:tcPr>
          <w:p w14:paraId="3E6D8B61" w14:textId="77777777" w:rsidR="00C173DD" w:rsidRPr="00ED7521" w:rsidRDefault="00C173DD" w:rsidP="00A22221">
            <w:pPr>
              <w:jc w:val="center"/>
              <w:rPr>
                <w:b/>
                <w:bCs/>
                <w:color w:val="000000"/>
                <w:sz w:val="26"/>
                <w:szCs w:val="26"/>
              </w:rPr>
            </w:pPr>
            <w:r w:rsidRPr="00ED7521">
              <w:rPr>
                <w:b/>
                <w:bCs/>
                <w:color w:val="000000"/>
                <w:sz w:val="26"/>
                <w:szCs w:val="26"/>
                <w:lang w:val="nl-NL"/>
              </w:rPr>
              <w:t>STT</w:t>
            </w:r>
          </w:p>
          <w:p w14:paraId="0B88D618" w14:textId="77777777" w:rsidR="00C173DD" w:rsidRPr="00ED7521" w:rsidRDefault="00C173DD" w:rsidP="00A22221">
            <w:pPr>
              <w:jc w:val="center"/>
              <w:rPr>
                <w:b/>
                <w:bCs/>
                <w:color w:val="000000"/>
                <w:sz w:val="26"/>
                <w:szCs w:val="26"/>
              </w:rPr>
            </w:pPr>
          </w:p>
        </w:tc>
        <w:tc>
          <w:tcPr>
            <w:tcW w:w="1906" w:type="dxa"/>
            <w:vMerge w:val="restart"/>
            <w:noWrap/>
            <w:vAlign w:val="center"/>
            <w:hideMark/>
          </w:tcPr>
          <w:p w14:paraId="1B89FFA2" w14:textId="77777777" w:rsidR="00C173DD" w:rsidRPr="00ED7521" w:rsidRDefault="00C173DD" w:rsidP="00A22221">
            <w:pPr>
              <w:jc w:val="center"/>
              <w:rPr>
                <w:b/>
                <w:bCs/>
                <w:color w:val="000000"/>
                <w:sz w:val="26"/>
                <w:szCs w:val="26"/>
              </w:rPr>
            </w:pPr>
            <w:r w:rsidRPr="00ED7521">
              <w:rPr>
                <w:b/>
                <w:bCs/>
                <w:color w:val="000000"/>
                <w:sz w:val="26"/>
                <w:szCs w:val="26"/>
                <w:lang w:val="nl-NL"/>
              </w:rPr>
              <w:t>MÃ XÉT TUYỂN</w:t>
            </w:r>
          </w:p>
          <w:p w14:paraId="1820A413" w14:textId="77777777" w:rsidR="00C173DD" w:rsidRPr="00ED7521" w:rsidRDefault="00C173DD" w:rsidP="00A22221">
            <w:pPr>
              <w:jc w:val="center"/>
              <w:rPr>
                <w:b/>
                <w:bCs/>
                <w:color w:val="000000"/>
                <w:sz w:val="26"/>
                <w:szCs w:val="26"/>
              </w:rPr>
            </w:pPr>
          </w:p>
        </w:tc>
        <w:tc>
          <w:tcPr>
            <w:tcW w:w="4185" w:type="dxa"/>
            <w:vMerge w:val="restart"/>
            <w:noWrap/>
            <w:vAlign w:val="center"/>
            <w:hideMark/>
          </w:tcPr>
          <w:p w14:paraId="3743258D" w14:textId="77777777" w:rsidR="00C173DD" w:rsidRPr="00ED7521" w:rsidRDefault="00C173DD" w:rsidP="00A22221">
            <w:pPr>
              <w:jc w:val="center"/>
              <w:rPr>
                <w:b/>
                <w:bCs/>
                <w:color w:val="000000"/>
                <w:sz w:val="26"/>
                <w:szCs w:val="26"/>
              </w:rPr>
            </w:pPr>
            <w:r w:rsidRPr="00ED7521">
              <w:rPr>
                <w:b/>
                <w:bCs/>
                <w:color w:val="000000"/>
                <w:sz w:val="26"/>
                <w:szCs w:val="26"/>
                <w:lang w:val="nl-NL"/>
              </w:rPr>
              <w:t>NGÀNH ĐÀO TẠO</w:t>
            </w:r>
          </w:p>
          <w:p w14:paraId="260451FD" w14:textId="77777777" w:rsidR="00C173DD" w:rsidRPr="00ED7521" w:rsidRDefault="00C173DD" w:rsidP="00A22221">
            <w:pPr>
              <w:jc w:val="center"/>
              <w:rPr>
                <w:b/>
                <w:bCs/>
                <w:color w:val="000000"/>
                <w:sz w:val="26"/>
                <w:szCs w:val="26"/>
              </w:rPr>
            </w:pPr>
          </w:p>
        </w:tc>
        <w:tc>
          <w:tcPr>
            <w:tcW w:w="8222" w:type="dxa"/>
            <w:gridSpan w:val="4"/>
            <w:noWrap/>
            <w:vAlign w:val="center"/>
            <w:hideMark/>
          </w:tcPr>
          <w:p w14:paraId="0ECA207E" w14:textId="77777777" w:rsidR="00C173DD" w:rsidRPr="00ED7521" w:rsidRDefault="00C173DD" w:rsidP="00A22221">
            <w:pPr>
              <w:jc w:val="center"/>
              <w:rPr>
                <w:b/>
                <w:bCs/>
                <w:color w:val="000000"/>
                <w:sz w:val="26"/>
                <w:szCs w:val="26"/>
              </w:rPr>
            </w:pPr>
            <w:r w:rsidRPr="00ED7521">
              <w:rPr>
                <w:b/>
                <w:bCs/>
                <w:color w:val="000000"/>
                <w:sz w:val="26"/>
                <w:szCs w:val="26"/>
                <w:lang w:val="nl-NL"/>
              </w:rPr>
              <w:t>ĐIỂM TRÚNG TUYỂN</w:t>
            </w:r>
          </w:p>
        </w:tc>
      </w:tr>
      <w:tr w:rsidR="00C173DD" w:rsidRPr="00ED7521" w14:paraId="03FB7E01" w14:textId="77777777" w:rsidTr="00A22221">
        <w:trPr>
          <w:trHeight w:val="3042"/>
          <w:tblHeader/>
          <w:jc w:val="center"/>
        </w:trPr>
        <w:tc>
          <w:tcPr>
            <w:tcW w:w="708" w:type="dxa"/>
            <w:vMerge/>
            <w:shd w:val="clear" w:color="000000" w:fill="FFFFFF"/>
            <w:noWrap/>
            <w:hideMark/>
          </w:tcPr>
          <w:p w14:paraId="5E22D159" w14:textId="77777777" w:rsidR="00C173DD" w:rsidRPr="00ED7521" w:rsidRDefault="00C173DD" w:rsidP="00A22221">
            <w:pPr>
              <w:rPr>
                <w:b/>
                <w:bCs/>
                <w:color w:val="000000"/>
                <w:sz w:val="26"/>
                <w:szCs w:val="26"/>
              </w:rPr>
            </w:pPr>
          </w:p>
        </w:tc>
        <w:tc>
          <w:tcPr>
            <w:tcW w:w="1906" w:type="dxa"/>
            <w:vMerge/>
            <w:noWrap/>
            <w:hideMark/>
          </w:tcPr>
          <w:p w14:paraId="78C63359" w14:textId="77777777" w:rsidR="00C173DD" w:rsidRPr="00ED7521" w:rsidRDefault="00C173DD" w:rsidP="00A22221">
            <w:pPr>
              <w:rPr>
                <w:b/>
                <w:bCs/>
                <w:color w:val="000000"/>
                <w:sz w:val="26"/>
                <w:szCs w:val="26"/>
              </w:rPr>
            </w:pPr>
          </w:p>
        </w:tc>
        <w:tc>
          <w:tcPr>
            <w:tcW w:w="4185" w:type="dxa"/>
            <w:vMerge/>
            <w:noWrap/>
            <w:hideMark/>
          </w:tcPr>
          <w:p w14:paraId="66ACCC60" w14:textId="77777777" w:rsidR="00C173DD" w:rsidRPr="00ED7521" w:rsidRDefault="00C173DD" w:rsidP="00A22221">
            <w:pPr>
              <w:rPr>
                <w:b/>
                <w:bCs/>
                <w:color w:val="000000"/>
                <w:sz w:val="26"/>
                <w:szCs w:val="26"/>
              </w:rPr>
            </w:pPr>
          </w:p>
        </w:tc>
        <w:tc>
          <w:tcPr>
            <w:tcW w:w="1843" w:type="dxa"/>
            <w:hideMark/>
          </w:tcPr>
          <w:p w14:paraId="0E296036" w14:textId="42994824" w:rsidR="00C173DD" w:rsidRPr="00ED7521" w:rsidRDefault="00C173DD" w:rsidP="00A22221">
            <w:pPr>
              <w:jc w:val="center"/>
              <w:rPr>
                <w:b/>
                <w:bCs/>
                <w:color w:val="000000"/>
                <w:sz w:val="26"/>
                <w:szCs w:val="26"/>
              </w:rPr>
            </w:pPr>
            <w:r w:rsidRPr="00ED7521">
              <w:rPr>
                <w:b/>
                <w:bCs/>
                <w:color w:val="000000"/>
                <w:sz w:val="26"/>
                <w:szCs w:val="26"/>
              </w:rPr>
              <w:t>Phương thức xét tuyển dựa trên kết quả học tập cấp trung học phổ thông (học bạ) (Phương thức xét tuyển 2)</w:t>
            </w:r>
          </w:p>
        </w:tc>
        <w:tc>
          <w:tcPr>
            <w:tcW w:w="2410" w:type="dxa"/>
            <w:hideMark/>
          </w:tcPr>
          <w:p w14:paraId="645CA938" w14:textId="1732B08D" w:rsidR="00C173DD" w:rsidRPr="00ED7521" w:rsidRDefault="00C173DD" w:rsidP="00A22221">
            <w:pPr>
              <w:jc w:val="center"/>
              <w:rPr>
                <w:b/>
                <w:bCs/>
                <w:color w:val="000000"/>
                <w:sz w:val="26"/>
                <w:szCs w:val="26"/>
              </w:rPr>
            </w:pPr>
            <w:r w:rsidRPr="00ED7521">
              <w:rPr>
                <w:b/>
                <w:bCs/>
                <w:color w:val="000000"/>
                <w:sz w:val="26"/>
                <w:szCs w:val="26"/>
              </w:rPr>
              <w:t>Phương thức xét tuyển dựa vào kết quả kỳ thi Đánh giá năng lực của Đại học Quốc gia Thành phố Hồ Chí Minh năm 2025 (Phương thức xét tuyển 3)</w:t>
            </w:r>
          </w:p>
        </w:tc>
        <w:tc>
          <w:tcPr>
            <w:tcW w:w="2116" w:type="dxa"/>
            <w:hideMark/>
          </w:tcPr>
          <w:p w14:paraId="51D4AC9F" w14:textId="6282698E" w:rsidR="00C173DD" w:rsidRPr="00ED7521" w:rsidRDefault="00C173DD" w:rsidP="00A22221">
            <w:pPr>
              <w:jc w:val="center"/>
              <w:rPr>
                <w:b/>
                <w:bCs/>
                <w:color w:val="000000"/>
                <w:sz w:val="26"/>
                <w:szCs w:val="26"/>
              </w:rPr>
            </w:pPr>
            <w:r w:rsidRPr="00ED7521">
              <w:rPr>
                <w:b/>
                <w:bCs/>
                <w:color w:val="000000"/>
                <w:sz w:val="26"/>
                <w:szCs w:val="26"/>
              </w:rPr>
              <w:t>Phương thức xét tuyển dựa vào kết quả kỳ thi Đánh giá đầu vào đại học trên máy tính (V-SAT) năm 2025 (Phương thức xét tuyển 4)</w:t>
            </w:r>
          </w:p>
        </w:tc>
        <w:tc>
          <w:tcPr>
            <w:tcW w:w="1853" w:type="dxa"/>
            <w:hideMark/>
          </w:tcPr>
          <w:p w14:paraId="66EF4373" w14:textId="05F0D717" w:rsidR="00C173DD" w:rsidRPr="00ED7521" w:rsidRDefault="00C173DD" w:rsidP="00A22221">
            <w:pPr>
              <w:jc w:val="center"/>
              <w:rPr>
                <w:b/>
                <w:bCs/>
                <w:color w:val="000000"/>
                <w:sz w:val="26"/>
                <w:szCs w:val="26"/>
              </w:rPr>
            </w:pPr>
            <w:r w:rsidRPr="00ED7521">
              <w:rPr>
                <w:b/>
                <w:bCs/>
                <w:color w:val="000000"/>
                <w:sz w:val="26"/>
                <w:szCs w:val="26"/>
              </w:rPr>
              <w:t xml:space="preserve">Phương thức xét tuyển dựa vào kết quả kỳ thi tốt nghiệp THPT </w:t>
            </w:r>
            <w:r>
              <w:rPr>
                <w:b/>
                <w:bCs/>
                <w:color w:val="000000"/>
                <w:sz w:val="26"/>
                <w:szCs w:val="26"/>
              </w:rPr>
              <w:t xml:space="preserve">năm 2025 </w:t>
            </w:r>
            <w:r w:rsidRPr="00ED7521">
              <w:rPr>
                <w:b/>
                <w:bCs/>
                <w:color w:val="000000"/>
                <w:sz w:val="26"/>
                <w:szCs w:val="26"/>
              </w:rPr>
              <w:t>(Phương thức xét tuyển 5)</w:t>
            </w:r>
          </w:p>
        </w:tc>
      </w:tr>
      <w:tr w:rsidR="00C173DD" w:rsidRPr="00ED7521" w14:paraId="3DCEBB4C" w14:textId="77777777" w:rsidTr="00A22221">
        <w:trPr>
          <w:trHeight w:val="340"/>
          <w:jc w:val="center"/>
        </w:trPr>
        <w:tc>
          <w:tcPr>
            <w:tcW w:w="708" w:type="dxa"/>
            <w:shd w:val="clear" w:color="000000" w:fill="FFFFFF"/>
            <w:noWrap/>
            <w:vAlign w:val="center"/>
            <w:hideMark/>
          </w:tcPr>
          <w:p w14:paraId="621D9D11" w14:textId="77777777" w:rsidR="00C173DD" w:rsidRPr="00ED7521" w:rsidRDefault="00C173DD" w:rsidP="00A22221">
            <w:pPr>
              <w:jc w:val="center"/>
              <w:rPr>
                <w:b/>
                <w:bCs/>
                <w:color w:val="000000"/>
                <w:sz w:val="26"/>
                <w:szCs w:val="26"/>
              </w:rPr>
            </w:pPr>
          </w:p>
        </w:tc>
        <w:tc>
          <w:tcPr>
            <w:tcW w:w="1906" w:type="dxa"/>
            <w:noWrap/>
            <w:vAlign w:val="center"/>
            <w:hideMark/>
          </w:tcPr>
          <w:p w14:paraId="251F7190" w14:textId="77777777" w:rsidR="00C173DD" w:rsidRPr="00ED7521" w:rsidRDefault="00C173DD" w:rsidP="00A22221">
            <w:pPr>
              <w:jc w:val="center"/>
              <w:rPr>
                <w:b/>
                <w:bCs/>
                <w:color w:val="000000"/>
                <w:sz w:val="26"/>
                <w:szCs w:val="26"/>
              </w:rPr>
            </w:pPr>
            <w:r w:rsidRPr="00ED7521">
              <w:rPr>
                <w:b/>
                <w:bCs/>
                <w:color w:val="000000"/>
                <w:sz w:val="26"/>
                <w:szCs w:val="26"/>
              </w:rPr>
              <w:t>Đại học</w:t>
            </w:r>
          </w:p>
        </w:tc>
        <w:tc>
          <w:tcPr>
            <w:tcW w:w="12407" w:type="dxa"/>
            <w:gridSpan w:val="5"/>
            <w:noWrap/>
            <w:vAlign w:val="center"/>
            <w:hideMark/>
          </w:tcPr>
          <w:p w14:paraId="425479BA" w14:textId="77777777" w:rsidR="00C173DD" w:rsidRPr="00ED7521" w:rsidRDefault="00C173DD" w:rsidP="00A22221">
            <w:pPr>
              <w:rPr>
                <w:b/>
                <w:bCs/>
                <w:color w:val="000000"/>
                <w:sz w:val="26"/>
                <w:szCs w:val="26"/>
              </w:rPr>
            </w:pPr>
            <w:r w:rsidRPr="00ED7521">
              <w:rPr>
                <w:b/>
                <w:bCs/>
                <w:color w:val="000000"/>
                <w:sz w:val="26"/>
                <w:szCs w:val="26"/>
              </w:rPr>
              <w:t>Chương trình Tiếng Anh toàn phần (Định hướng quốc tế)</w:t>
            </w:r>
            <w:r>
              <w:rPr>
                <w:b/>
                <w:bCs/>
                <w:color w:val="000000"/>
                <w:sz w:val="26"/>
                <w:szCs w:val="26"/>
              </w:rPr>
              <w:t>*</w:t>
            </w:r>
          </w:p>
        </w:tc>
      </w:tr>
      <w:tr w:rsidR="00C173DD" w:rsidRPr="00ED7521" w14:paraId="681A71AF" w14:textId="77777777" w:rsidTr="00A22221">
        <w:trPr>
          <w:trHeight w:val="340"/>
          <w:jc w:val="center"/>
        </w:trPr>
        <w:tc>
          <w:tcPr>
            <w:tcW w:w="708" w:type="dxa"/>
            <w:shd w:val="clear" w:color="000000" w:fill="FFFFFF"/>
            <w:noWrap/>
            <w:vAlign w:val="center"/>
            <w:hideMark/>
          </w:tcPr>
          <w:p w14:paraId="3EF42D93" w14:textId="77777777" w:rsidR="00C173DD" w:rsidRPr="00ED7521" w:rsidRDefault="00C173DD" w:rsidP="00A22221">
            <w:pPr>
              <w:jc w:val="center"/>
              <w:rPr>
                <w:color w:val="000000"/>
                <w:sz w:val="26"/>
                <w:szCs w:val="26"/>
              </w:rPr>
            </w:pPr>
            <w:r w:rsidRPr="00ED7521">
              <w:rPr>
                <w:color w:val="000000"/>
                <w:sz w:val="26"/>
                <w:szCs w:val="26"/>
                <w:lang w:val="nl-NL"/>
              </w:rPr>
              <w:t>1</w:t>
            </w:r>
          </w:p>
        </w:tc>
        <w:tc>
          <w:tcPr>
            <w:tcW w:w="1906" w:type="dxa"/>
            <w:noWrap/>
            <w:vAlign w:val="center"/>
            <w:hideMark/>
          </w:tcPr>
          <w:p w14:paraId="38852783" w14:textId="77777777" w:rsidR="00C173DD" w:rsidRPr="00ED7521" w:rsidRDefault="00C173DD" w:rsidP="00A22221">
            <w:pPr>
              <w:jc w:val="center"/>
              <w:rPr>
                <w:color w:val="000000"/>
                <w:sz w:val="26"/>
                <w:szCs w:val="26"/>
              </w:rPr>
            </w:pPr>
            <w:r w:rsidRPr="00ED7521">
              <w:rPr>
                <w:color w:val="000000"/>
                <w:sz w:val="26"/>
                <w:szCs w:val="26"/>
              </w:rPr>
              <w:t>7340101_TATP</w:t>
            </w:r>
          </w:p>
        </w:tc>
        <w:tc>
          <w:tcPr>
            <w:tcW w:w="4185" w:type="dxa"/>
            <w:noWrap/>
            <w:vAlign w:val="center"/>
            <w:hideMark/>
          </w:tcPr>
          <w:p w14:paraId="67498E86" w14:textId="77777777" w:rsidR="00C173DD" w:rsidRPr="00ED7521" w:rsidRDefault="00C173DD" w:rsidP="00A22221">
            <w:pPr>
              <w:rPr>
                <w:color w:val="000000"/>
                <w:sz w:val="26"/>
                <w:szCs w:val="26"/>
              </w:rPr>
            </w:pPr>
            <w:r w:rsidRPr="00ED7521">
              <w:rPr>
                <w:color w:val="000000"/>
                <w:sz w:val="26"/>
                <w:szCs w:val="26"/>
              </w:rPr>
              <w:t xml:space="preserve">Quản trị kinh doanh </w:t>
            </w:r>
          </w:p>
        </w:tc>
        <w:tc>
          <w:tcPr>
            <w:tcW w:w="1843" w:type="dxa"/>
            <w:noWrap/>
            <w:hideMark/>
          </w:tcPr>
          <w:p w14:paraId="0BEDA4E4" w14:textId="77777777" w:rsidR="00C173DD" w:rsidRPr="00ED7521" w:rsidRDefault="00C173DD" w:rsidP="00A22221">
            <w:pPr>
              <w:jc w:val="center"/>
              <w:rPr>
                <w:color w:val="000000"/>
                <w:sz w:val="26"/>
                <w:szCs w:val="26"/>
              </w:rPr>
            </w:pPr>
            <w:r w:rsidRPr="00ED7521">
              <w:rPr>
                <w:color w:val="000000"/>
                <w:sz w:val="26"/>
                <w:szCs w:val="26"/>
              </w:rPr>
              <w:t> </w:t>
            </w:r>
            <w:r>
              <w:rPr>
                <w:color w:val="000000"/>
                <w:sz w:val="26"/>
                <w:szCs w:val="26"/>
              </w:rPr>
              <w:t>27.88</w:t>
            </w:r>
          </w:p>
        </w:tc>
        <w:tc>
          <w:tcPr>
            <w:tcW w:w="2410" w:type="dxa"/>
            <w:noWrap/>
            <w:vAlign w:val="center"/>
            <w:hideMark/>
          </w:tcPr>
          <w:p w14:paraId="36DB7C1F" w14:textId="77777777" w:rsidR="00C173DD" w:rsidRPr="00ED7521" w:rsidRDefault="00C173DD" w:rsidP="00A22221">
            <w:pPr>
              <w:jc w:val="center"/>
              <w:rPr>
                <w:color w:val="000000"/>
                <w:sz w:val="26"/>
                <w:szCs w:val="26"/>
              </w:rPr>
            </w:pPr>
            <w:r>
              <w:rPr>
                <w:color w:val="000000"/>
                <w:sz w:val="26"/>
                <w:szCs w:val="26"/>
              </w:rPr>
              <w:t>696.62</w:t>
            </w:r>
          </w:p>
        </w:tc>
        <w:tc>
          <w:tcPr>
            <w:tcW w:w="2116" w:type="dxa"/>
            <w:noWrap/>
            <w:vAlign w:val="center"/>
          </w:tcPr>
          <w:p w14:paraId="1D357B12" w14:textId="77777777" w:rsidR="00C173DD" w:rsidRPr="00ED7521" w:rsidRDefault="00C173DD" w:rsidP="00A22221">
            <w:pPr>
              <w:jc w:val="center"/>
              <w:rPr>
                <w:color w:val="000000"/>
                <w:sz w:val="26"/>
                <w:szCs w:val="26"/>
              </w:rPr>
            </w:pPr>
            <w:r>
              <w:rPr>
                <w:color w:val="000000"/>
                <w:sz w:val="26"/>
                <w:szCs w:val="26"/>
              </w:rPr>
              <w:t>366.61</w:t>
            </w:r>
          </w:p>
        </w:tc>
        <w:tc>
          <w:tcPr>
            <w:tcW w:w="1853" w:type="dxa"/>
            <w:noWrap/>
            <w:hideMark/>
          </w:tcPr>
          <w:p w14:paraId="27BF11CB" w14:textId="77777777" w:rsidR="00C173DD" w:rsidRPr="00ED7521" w:rsidRDefault="00C173DD" w:rsidP="00A22221">
            <w:pPr>
              <w:jc w:val="center"/>
              <w:rPr>
                <w:color w:val="000000"/>
                <w:sz w:val="26"/>
                <w:szCs w:val="26"/>
              </w:rPr>
            </w:pPr>
            <w:r>
              <w:rPr>
                <w:color w:val="000000"/>
                <w:sz w:val="26"/>
                <w:szCs w:val="26"/>
              </w:rPr>
              <w:t>24.11</w:t>
            </w:r>
            <w:r w:rsidRPr="00ED7521">
              <w:rPr>
                <w:color w:val="000000"/>
                <w:sz w:val="26"/>
                <w:szCs w:val="26"/>
              </w:rPr>
              <w:t> </w:t>
            </w:r>
          </w:p>
        </w:tc>
      </w:tr>
      <w:tr w:rsidR="00C173DD" w:rsidRPr="00ED7521" w14:paraId="13269F30" w14:textId="77777777" w:rsidTr="00A22221">
        <w:trPr>
          <w:trHeight w:val="340"/>
          <w:jc w:val="center"/>
        </w:trPr>
        <w:tc>
          <w:tcPr>
            <w:tcW w:w="708" w:type="dxa"/>
            <w:shd w:val="clear" w:color="000000" w:fill="FFFFFF"/>
            <w:noWrap/>
            <w:vAlign w:val="center"/>
            <w:hideMark/>
          </w:tcPr>
          <w:p w14:paraId="598837B7" w14:textId="77777777" w:rsidR="00C173DD" w:rsidRPr="00ED7521" w:rsidRDefault="00C173DD" w:rsidP="00A22221">
            <w:pPr>
              <w:jc w:val="center"/>
              <w:rPr>
                <w:color w:val="000000"/>
                <w:sz w:val="26"/>
                <w:szCs w:val="26"/>
              </w:rPr>
            </w:pPr>
            <w:r w:rsidRPr="00ED7521">
              <w:rPr>
                <w:color w:val="000000"/>
                <w:sz w:val="26"/>
                <w:szCs w:val="26"/>
              </w:rPr>
              <w:t>2</w:t>
            </w:r>
          </w:p>
        </w:tc>
        <w:tc>
          <w:tcPr>
            <w:tcW w:w="1906" w:type="dxa"/>
            <w:noWrap/>
            <w:vAlign w:val="center"/>
            <w:hideMark/>
          </w:tcPr>
          <w:p w14:paraId="59CE4BF5" w14:textId="77777777" w:rsidR="00C173DD" w:rsidRPr="00ED7521" w:rsidRDefault="00C173DD" w:rsidP="00A22221">
            <w:pPr>
              <w:jc w:val="center"/>
              <w:rPr>
                <w:color w:val="000000"/>
                <w:sz w:val="26"/>
                <w:szCs w:val="26"/>
              </w:rPr>
            </w:pPr>
            <w:r w:rsidRPr="00ED7521">
              <w:rPr>
                <w:color w:val="000000"/>
                <w:sz w:val="26"/>
                <w:szCs w:val="26"/>
              </w:rPr>
              <w:t>7340115_TATP</w:t>
            </w:r>
          </w:p>
        </w:tc>
        <w:tc>
          <w:tcPr>
            <w:tcW w:w="4185" w:type="dxa"/>
            <w:noWrap/>
            <w:vAlign w:val="center"/>
            <w:hideMark/>
          </w:tcPr>
          <w:p w14:paraId="5A44E618" w14:textId="77777777" w:rsidR="00C173DD" w:rsidRPr="00ED7521" w:rsidRDefault="00C173DD" w:rsidP="00A22221">
            <w:pPr>
              <w:rPr>
                <w:color w:val="000000"/>
                <w:sz w:val="26"/>
                <w:szCs w:val="26"/>
              </w:rPr>
            </w:pPr>
            <w:r w:rsidRPr="00ED7521">
              <w:rPr>
                <w:color w:val="000000"/>
                <w:sz w:val="26"/>
                <w:szCs w:val="26"/>
              </w:rPr>
              <w:t>Marketing</w:t>
            </w:r>
          </w:p>
        </w:tc>
        <w:tc>
          <w:tcPr>
            <w:tcW w:w="1843" w:type="dxa"/>
            <w:noWrap/>
            <w:hideMark/>
          </w:tcPr>
          <w:p w14:paraId="203C1CBC" w14:textId="77777777" w:rsidR="00C173DD" w:rsidRPr="00ED7521" w:rsidRDefault="00C173DD" w:rsidP="00A22221">
            <w:pPr>
              <w:jc w:val="center"/>
              <w:rPr>
                <w:color w:val="000000"/>
                <w:sz w:val="26"/>
                <w:szCs w:val="26"/>
              </w:rPr>
            </w:pPr>
            <w:r w:rsidRPr="00ED7521">
              <w:rPr>
                <w:color w:val="000000"/>
                <w:sz w:val="26"/>
                <w:szCs w:val="26"/>
              </w:rPr>
              <w:t> </w:t>
            </w:r>
            <w:r>
              <w:rPr>
                <w:color w:val="000000"/>
                <w:sz w:val="26"/>
                <w:szCs w:val="26"/>
              </w:rPr>
              <w:t>32.64</w:t>
            </w:r>
          </w:p>
        </w:tc>
        <w:tc>
          <w:tcPr>
            <w:tcW w:w="2410" w:type="dxa"/>
            <w:noWrap/>
            <w:vAlign w:val="center"/>
            <w:hideMark/>
          </w:tcPr>
          <w:p w14:paraId="3D270EFF" w14:textId="77777777" w:rsidR="00C173DD" w:rsidRPr="00ED7521" w:rsidRDefault="00C173DD" w:rsidP="00A22221">
            <w:pPr>
              <w:jc w:val="center"/>
              <w:rPr>
                <w:color w:val="000000"/>
                <w:sz w:val="26"/>
                <w:szCs w:val="26"/>
              </w:rPr>
            </w:pPr>
            <w:r>
              <w:rPr>
                <w:color w:val="000000"/>
                <w:sz w:val="26"/>
                <w:szCs w:val="26"/>
              </w:rPr>
              <w:t>852.25</w:t>
            </w:r>
          </w:p>
        </w:tc>
        <w:tc>
          <w:tcPr>
            <w:tcW w:w="2116" w:type="dxa"/>
            <w:noWrap/>
            <w:vAlign w:val="center"/>
          </w:tcPr>
          <w:p w14:paraId="1E77170B" w14:textId="77777777" w:rsidR="00C173DD" w:rsidRPr="00ED7521" w:rsidRDefault="00C173DD" w:rsidP="00A22221">
            <w:pPr>
              <w:jc w:val="center"/>
              <w:rPr>
                <w:color w:val="000000"/>
                <w:sz w:val="26"/>
                <w:szCs w:val="26"/>
              </w:rPr>
            </w:pPr>
            <w:r>
              <w:rPr>
                <w:color w:val="000000"/>
                <w:sz w:val="26"/>
                <w:szCs w:val="26"/>
              </w:rPr>
              <w:t>453.48</w:t>
            </w:r>
          </w:p>
        </w:tc>
        <w:tc>
          <w:tcPr>
            <w:tcW w:w="1853" w:type="dxa"/>
            <w:noWrap/>
            <w:hideMark/>
          </w:tcPr>
          <w:p w14:paraId="59BBC2A2" w14:textId="77777777" w:rsidR="00C173DD" w:rsidRPr="00ED7521" w:rsidRDefault="00C173DD" w:rsidP="00A22221">
            <w:pPr>
              <w:jc w:val="center"/>
              <w:rPr>
                <w:color w:val="000000"/>
                <w:sz w:val="26"/>
                <w:szCs w:val="26"/>
              </w:rPr>
            </w:pPr>
            <w:r w:rsidRPr="00ED7521">
              <w:rPr>
                <w:color w:val="000000"/>
                <w:sz w:val="26"/>
                <w:szCs w:val="26"/>
              </w:rPr>
              <w:t> </w:t>
            </w:r>
            <w:r>
              <w:rPr>
                <w:color w:val="000000"/>
                <w:sz w:val="26"/>
                <w:szCs w:val="26"/>
              </w:rPr>
              <w:t>29.21</w:t>
            </w:r>
          </w:p>
        </w:tc>
      </w:tr>
      <w:tr w:rsidR="00C173DD" w:rsidRPr="00ED7521" w14:paraId="7B78518D" w14:textId="77777777" w:rsidTr="00A22221">
        <w:trPr>
          <w:trHeight w:val="340"/>
          <w:jc w:val="center"/>
        </w:trPr>
        <w:tc>
          <w:tcPr>
            <w:tcW w:w="708" w:type="dxa"/>
            <w:shd w:val="clear" w:color="000000" w:fill="FFFFFF"/>
            <w:noWrap/>
            <w:vAlign w:val="center"/>
            <w:hideMark/>
          </w:tcPr>
          <w:p w14:paraId="4BB5C236" w14:textId="77777777" w:rsidR="00C173DD" w:rsidRPr="00ED7521" w:rsidRDefault="00C173DD" w:rsidP="00A22221">
            <w:pPr>
              <w:jc w:val="center"/>
              <w:rPr>
                <w:color w:val="000000"/>
                <w:sz w:val="26"/>
                <w:szCs w:val="26"/>
              </w:rPr>
            </w:pPr>
            <w:r w:rsidRPr="00ED7521">
              <w:rPr>
                <w:color w:val="000000"/>
                <w:sz w:val="26"/>
                <w:szCs w:val="26"/>
              </w:rPr>
              <w:t>3</w:t>
            </w:r>
          </w:p>
        </w:tc>
        <w:tc>
          <w:tcPr>
            <w:tcW w:w="1906" w:type="dxa"/>
            <w:noWrap/>
            <w:vAlign w:val="center"/>
            <w:hideMark/>
          </w:tcPr>
          <w:p w14:paraId="16E8804A" w14:textId="77777777" w:rsidR="00C173DD" w:rsidRPr="00ED7521" w:rsidRDefault="00C173DD" w:rsidP="00A22221">
            <w:pPr>
              <w:jc w:val="center"/>
              <w:rPr>
                <w:color w:val="000000"/>
                <w:sz w:val="26"/>
                <w:szCs w:val="26"/>
              </w:rPr>
            </w:pPr>
            <w:r w:rsidRPr="00ED7521">
              <w:rPr>
                <w:color w:val="000000"/>
                <w:sz w:val="26"/>
                <w:szCs w:val="26"/>
              </w:rPr>
              <w:t>7340120_TATP</w:t>
            </w:r>
          </w:p>
        </w:tc>
        <w:tc>
          <w:tcPr>
            <w:tcW w:w="4185" w:type="dxa"/>
            <w:noWrap/>
            <w:vAlign w:val="center"/>
            <w:hideMark/>
          </w:tcPr>
          <w:p w14:paraId="708E5538" w14:textId="77777777" w:rsidR="00C173DD" w:rsidRPr="00ED7521" w:rsidRDefault="00C173DD" w:rsidP="00A22221">
            <w:pPr>
              <w:rPr>
                <w:color w:val="000000"/>
                <w:sz w:val="26"/>
                <w:szCs w:val="26"/>
              </w:rPr>
            </w:pPr>
            <w:r w:rsidRPr="00ED7521">
              <w:rPr>
                <w:color w:val="000000"/>
                <w:sz w:val="26"/>
                <w:szCs w:val="26"/>
              </w:rPr>
              <w:t xml:space="preserve">Kinh doanh quốc tế </w:t>
            </w:r>
          </w:p>
        </w:tc>
        <w:tc>
          <w:tcPr>
            <w:tcW w:w="1843" w:type="dxa"/>
            <w:noWrap/>
            <w:hideMark/>
          </w:tcPr>
          <w:p w14:paraId="1F684A58" w14:textId="77777777" w:rsidR="00C173DD" w:rsidRPr="00ED7521" w:rsidRDefault="00C173DD" w:rsidP="00A22221">
            <w:pPr>
              <w:jc w:val="center"/>
              <w:rPr>
                <w:color w:val="000000"/>
                <w:sz w:val="26"/>
                <w:szCs w:val="26"/>
              </w:rPr>
            </w:pPr>
            <w:r w:rsidRPr="00ED7521">
              <w:rPr>
                <w:color w:val="000000"/>
                <w:sz w:val="26"/>
                <w:szCs w:val="26"/>
              </w:rPr>
              <w:t> </w:t>
            </w:r>
            <w:r>
              <w:rPr>
                <w:color w:val="000000"/>
                <w:sz w:val="26"/>
                <w:szCs w:val="26"/>
              </w:rPr>
              <w:t>31.31</w:t>
            </w:r>
          </w:p>
        </w:tc>
        <w:tc>
          <w:tcPr>
            <w:tcW w:w="2410" w:type="dxa"/>
            <w:noWrap/>
            <w:vAlign w:val="center"/>
            <w:hideMark/>
          </w:tcPr>
          <w:p w14:paraId="7EF8D553" w14:textId="77777777" w:rsidR="00C173DD" w:rsidRPr="00ED7521" w:rsidRDefault="00C173DD" w:rsidP="00A22221">
            <w:pPr>
              <w:jc w:val="center"/>
              <w:rPr>
                <w:color w:val="000000"/>
                <w:sz w:val="26"/>
                <w:szCs w:val="26"/>
              </w:rPr>
            </w:pPr>
            <w:r>
              <w:rPr>
                <w:color w:val="000000"/>
                <w:sz w:val="26"/>
                <w:szCs w:val="26"/>
              </w:rPr>
              <w:t>818.81</w:t>
            </w:r>
          </w:p>
        </w:tc>
        <w:tc>
          <w:tcPr>
            <w:tcW w:w="2116" w:type="dxa"/>
            <w:noWrap/>
            <w:vAlign w:val="center"/>
          </w:tcPr>
          <w:p w14:paraId="2B1CDCAC" w14:textId="77777777" w:rsidR="00C173DD" w:rsidRPr="00ED7521" w:rsidRDefault="00C173DD" w:rsidP="00A22221">
            <w:pPr>
              <w:jc w:val="center"/>
              <w:rPr>
                <w:color w:val="000000"/>
                <w:sz w:val="26"/>
                <w:szCs w:val="26"/>
              </w:rPr>
            </w:pPr>
            <w:r>
              <w:rPr>
                <w:color w:val="000000"/>
                <w:sz w:val="26"/>
                <w:szCs w:val="26"/>
              </w:rPr>
              <w:t>428.75</w:t>
            </w:r>
          </w:p>
        </w:tc>
        <w:tc>
          <w:tcPr>
            <w:tcW w:w="1853" w:type="dxa"/>
            <w:noWrap/>
            <w:hideMark/>
          </w:tcPr>
          <w:p w14:paraId="0D4A6E5B" w14:textId="77777777" w:rsidR="00C173DD" w:rsidRPr="00ED7521" w:rsidRDefault="00C173DD" w:rsidP="00A22221">
            <w:pPr>
              <w:jc w:val="center"/>
              <w:rPr>
                <w:color w:val="000000"/>
                <w:sz w:val="26"/>
                <w:szCs w:val="26"/>
              </w:rPr>
            </w:pPr>
            <w:r w:rsidRPr="00ED7521">
              <w:rPr>
                <w:color w:val="000000"/>
                <w:sz w:val="26"/>
                <w:szCs w:val="26"/>
              </w:rPr>
              <w:t> </w:t>
            </w:r>
            <w:r>
              <w:rPr>
                <w:color w:val="000000"/>
                <w:sz w:val="26"/>
                <w:szCs w:val="26"/>
              </w:rPr>
              <w:t>27.79</w:t>
            </w:r>
          </w:p>
        </w:tc>
      </w:tr>
      <w:tr w:rsidR="00C173DD" w:rsidRPr="00ED7521" w14:paraId="234C6332" w14:textId="77777777" w:rsidTr="00A22221">
        <w:trPr>
          <w:trHeight w:val="340"/>
          <w:jc w:val="center"/>
        </w:trPr>
        <w:tc>
          <w:tcPr>
            <w:tcW w:w="708" w:type="dxa"/>
            <w:shd w:val="clear" w:color="000000" w:fill="FFFFFF"/>
            <w:noWrap/>
            <w:vAlign w:val="center"/>
            <w:hideMark/>
          </w:tcPr>
          <w:p w14:paraId="51DD8CC7" w14:textId="77777777" w:rsidR="00C173DD" w:rsidRPr="00ED7521" w:rsidRDefault="00C173DD" w:rsidP="00A22221">
            <w:pPr>
              <w:jc w:val="center"/>
              <w:rPr>
                <w:color w:val="000000"/>
                <w:sz w:val="26"/>
                <w:szCs w:val="26"/>
              </w:rPr>
            </w:pPr>
            <w:r w:rsidRPr="00ED7521">
              <w:rPr>
                <w:color w:val="000000"/>
                <w:sz w:val="26"/>
                <w:szCs w:val="26"/>
              </w:rPr>
              <w:t>4</w:t>
            </w:r>
          </w:p>
        </w:tc>
        <w:tc>
          <w:tcPr>
            <w:tcW w:w="1906" w:type="dxa"/>
            <w:noWrap/>
            <w:vAlign w:val="center"/>
            <w:hideMark/>
          </w:tcPr>
          <w:p w14:paraId="3B6E8031" w14:textId="77777777" w:rsidR="00C173DD" w:rsidRPr="00ED7521" w:rsidRDefault="00C173DD" w:rsidP="00A22221">
            <w:pPr>
              <w:jc w:val="center"/>
              <w:rPr>
                <w:color w:val="000000"/>
                <w:sz w:val="26"/>
                <w:szCs w:val="26"/>
              </w:rPr>
            </w:pPr>
            <w:r w:rsidRPr="00ED7521">
              <w:rPr>
                <w:color w:val="000000"/>
                <w:sz w:val="26"/>
                <w:szCs w:val="26"/>
              </w:rPr>
              <w:t>7340201_TATP</w:t>
            </w:r>
          </w:p>
        </w:tc>
        <w:tc>
          <w:tcPr>
            <w:tcW w:w="4185" w:type="dxa"/>
            <w:noWrap/>
            <w:vAlign w:val="center"/>
            <w:hideMark/>
          </w:tcPr>
          <w:p w14:paraId="19389FBC" w14:textId="77777777" w:rsidR="00C173DD" w:rsidRPr="00ED7521" w:rsidRDefault="00C173DD" w:rsidP="00A22221">
            <w:pPr>
              <w:rPr>
                <w:color w:val="000000"/>
                <w:sz w:val="26"/>
                <w:szCs w:val="26"/>
              </w:rPr>
            </w:pPr>
            <w:r w:rsidRPr="00ED7521">
              <w:rPr>
                <w:color w:val="000000"/>
                <w:sz w:val="26"/>
                <w:szCs w:val="26"/>
              </w:rPr>
              <w:t xml:space="preserve">Tài chính - Ngân hàng </w:t>
            </w:r>
          </w:p>
        </w:tc>
        <w:tc>
          <w:tcPr>
            <w:tcW w:w="1843" w:type="dxa"/>
            <w:noWrap/>
            <w:hideMark/>
          </w:tcPr>
          <w:p w14:paraId="2C54B129" w14:textId="77777777" w:rsidR="00C173DD" w:rsidRPr="00ED7521" w:rsidRDefault="00C173DD" w:rsidP="00A22221">
            <w:pPr>
              <w:jc w:val="center"/>
              <w:rPr>
                <w:color w:val="000000"/>
                <w:sz w:val="26"/>
                <w:szCs w:val="26"/>
              </w:rPr>
            </w:pPr>
            <w:r w:rsidRPr="00ED7521">
              <w:rPr>
                <w:color w:val="000000"/>
                <w:sz w:val="26"/>
                <w:szCs w:val="26"/>
              </w:rPr>
              <w:t> </w:t>
            </w:r>
            <w:r>
              <w:rPr>
                <w:color w:val="000000"/>
                <w:sz w:val="26"/>
                <w:szCs w:val="26"/>
              </w:rPr>
              <w:t>27.87</w:t>
            </w:r>
          </w:p>
        </w:tc>
        <w:tc>
          <w:tcPr>
            <w:tcW w:w="2410" w:type="dxa"/>
            <w:noWrap/>
            <w:vAlign w:val="center"/>
            <w:hideMark/>
          </w:tcPr>
          <w:p w14:paraId="481D3EC5" w14:textId="77777777" w:rsidR="00C173DD" w:rsidRPr="00ED7521" w:rsidRDefault="00C173DD" w:rsidP="00A22221">
            <w:pPr>
              <w:jc w:val="center"/>
              <w:rPr>
                <w:color w:val="000000"/>
                <w:sz w:val="26"/>
                <w:szCs w:val="26"/>
              </w:rPr>
            </w:pPr>
            <w:r>
              <w:rPr>
                <w:color w:val="000000"/>
                <w:sz w:val="26"/>
                <w:szCs w:val="26"/>
              </w:rPr>
              <w:t>696.17</w:t>
            </w:r>
          </w:p>
        </w:tc>
        <w:tc>
          <w:tcPr>
            <w:tcW w:w="2116" w:type="dxa"/>
            <w:noWrap/>
            <w:vAlign w:val="center"/>
          </w:tcPr>
          <w:p w14:paraId="24FDF358" w14:textId="77777777" w:rsidR="00C173DD" w:rsidRPr="00ED7521" w:rsidRDefault="00C173DD" w:rsidP="00A22221">
            <w:pPr>
              <w:jc w:val="center"/>
              <w:rPr>
                <w:color w:val="000000"/>
                <w:sz w:val="26"/>
                <w:szCs w:val="26"/>
              </w:rPr>
            </w:pPr>
            <w:r>
              <w:rPr>
                <w:color w:val="000000"/>
                <w:sz w:val="26"/>
                <w:szCs w:val="26"/>
              </w:rPr>
              <w:t>366.4</w:t>
            </w:r>
          </w:p>
        </w:tc>
        <w:tc>
          <w:tcPr>
            <w:tcW w:w="1853" w:type="dxa"/>
            <w:noWrap/>
            <w:hideMark/>
          </w:tcPr>
          <w:p w14:paraId="3D6D4066" w14:textId="77777777" w:rsidR="00C173DD" w:rsidRPr="00ED7521" w:rsidRDefault="00C173DD" w:rsidP="00A22221">
            <w:pPr>
              <w:jc w:val="center"/>
              <w:rPr>
                <w:color w:val="000000"/>
                <w:sz w:val="26"/>
                <w:szCs w:val="26"/>
              </w:rPr>
            </w:pPr>
            <w:r w:rsidRPr="00ED7521">
              <w:rPr>
                <w:color w:val="000000"/>
                <w:sz w:val="26"/>
                <w:szCs w:val="26"/>
              </w:rPr>
              <w:t> </w:t>
            </w:r>
            <w:r>
              <w:rPr>
                <w:color w:val="000000"/>
                <w:sz w:val="26"/>
                <w:szCs w:val="26"/>
              </w:rPr>
              <w:t>24.09</w:t>
            </w:r>
          </w:p>
        </w:tc>
      </w:tr>
    </w:tbl>
    <w:p w14:paraId="44863C59" w14:textId="77777777" w:rsidR="00C173DD" w:rsidRPr="008105E2" w:rsidRDefault="00C173DD" w:rsidP="00C173DD">
      <w:pPr>
        <w:tabs>
          <w:tab w:val="left" w:pos="1225"/>
        </w:tabs>
        <w:spacing w:before="48" w:after="48"/>
        <w:ind w:left="1226" w:right="-731"/>
        <w:rPr>
          <w:sz w:val="26"/>
          <w:szCs w:val="26"/>
        </w:rPr>
      </w:pPr>
      <w:r>
        <w:rPr>
          <w:sz w:val="26"/>
          <w:szCs w:val="26"/>
        </w:rPr>
        <w:t>*</w:t>
      </w:r>
      <w:r w:rsidRPr="008105E2">
        <w:rPr>
          <w:sz w:val="26"/>
          <w:szCs w:val="26"/>
        </w:rPr>
        <w:t xml:space="preserve"> Điểm môn Tiếng Anh nhân hệ số 2</w:t>
      </w:r>
      <w:r>
        <w:rPr>
          <w:sz w:val="26"/>
          <w:szCs w:val="26"/>
        </w:rPr>
        <w:t xml:space="preserve"> (trừ phương thức xét tuyển 3)./. </w:t>
      </w:r>
    </w:p>
    <w:p w14:paraId="6AFD08F2" w14:textId="77777777" w:rsidR="00A30608" w:rsidRPr="008105E2" w:rsidRDefault="00A30608" w:rsidP="00C173DD">
      <w:pPr>
        <w:tabs>
          <w:tab w:val="left" w:pos="1225"/>
        </w:tabs>
        <w:spacing w:before="48" w:after="48"/>
        <w:ind w:left="1226" w:right="-731"/>
        <w:rPr>
          <w:sz w:val="26"/>
          <w:szCs w:val="26"/>
        </w:rPr>
      </w:pPr>
    </w:p>
    <w:sectPr w:rsidR="00A30608" w:rsidRPr="008105E2" w:rsidSect="008105E2">
      <w:headerReference w:type="default" r:id="rId8"/>
      <w:headerReference w:type="first" r:id="rId9"/>
      <w:pgSz w:w="16834" w:h="11909" w:orient="landscape" w:code="9"/>
      <w:pgMar w:top="709" w:right="864" w:bottom="1008" w:left="1282"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19AA" w14:textId="77777777" w:rsidR="008464D2" w:rsidRDefault="008464D2" w:rsidP="00122061">
      <w:r>
        <w:separator/>
      </w:r>
    </w:p>
  </w:endnote>
  <w:endnote w:type="continuationSeparator" w:id="0">
    <w:p w14:paraId="0C8AE68E" w14:textId="77777777" w:rsidR="008464D2" w:rsidRDefault="008464D2" w:rsidP="0012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9447" w14:textId="77777777" w:rsidR="008464D2" w:rsidRDefault="008464D2" w:rsidP="00122061">
      <w:r>
        <w:separator/>
      </w:r>
    </w:p>
  </w:footnote>
  <w:footnote w:type="continuationSeparator" w:id="0">
    <w:p w14:paraId="22E6B04C" w14:textId="77777777" w:rsidR="008464D2" w:rsidRDefault="008464D2" w:rsidP="0012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625931"/>
      <w:docPartObj>
        <w:docPartGallery w:val="Page Numbers (Top of Page)"/>
        <w:docPartUnique/>
      </w:docPartObj>
    </w:sdtPr>
    <w:sdtEndPr>
      <w:rPr>
        <w:noProof/>
      </w:rPr>
    </w:sdtEndPr>
    <w:sdtContent>
      <w:p w14:paraId="6838B8ED" w14:textId="715A8BEF" w:rsidR="00CB2C56" w:rsidRDefault="00CB2C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1A024C" w14:textId="77777777" w:rsidR="00CB2C56" w:rsidRDefault="00CB2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259227"/>
      <w:docPartObj>
        <w:docPartGallery w:val="Page Numbers (Top of Page)"/>
        <w:docPartUnique/>
      </w:docPartObj>
    </w:sdtPr>
    <w:sdtEndPr>
      <w:rPr>
        <w:noProof/>
      </w:rPr>
    </w:sdtEndPr>
    <w:sdtContent>
      <w:p w14:paraId="146A1480" w14:textId="262C40AF" w:rsidR="00CB2C56" w:rsidRDefault="00000000">
        <w:pPr>
          <w:pStyle w:val="Header"/>
          <w:jc w:val="center"/>
        </w:pPr>
      </w:p>
    </w:sdtContent>
  </w:sdt>
  <w:p w14:paraId="46E3ED40" w14:textId="77777777" w:rsidR="00CB2C56" w:rsidRDefault="00CB2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0136"/>
    <w:multiLevelType w:val="hybridMultilevel"/>
    <w:tmpl w:val="3E5A69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A47BD"/>
    <w:multiLevelType w:val="hybridMultilevel"/>
    <w:tmpl w:val="A5E26754"/>
    <w:lvl w:ilvl="0" w:tplc="006C7E4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6E2DCC"/>
    <w:multiLevelType w:val="hybridMultilevel"/>
    <w:tmpl w:val="EC784C5E"/>
    <w:lvl w:ilvl="0" w:tplc="093A5CDE">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F83ECC"/>
    <w:multiLevelType w:val="hybridMultilevel"/>
    <w:tmpl w:val="A3D6CCD6"/>
    <w:lvl w:ilvl="0" w:tplc="1BBC6D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405EF9"/>
    <w:multiLevelType w:val="hybridMultilevel"/>
    <w:tmpl w:val="BD8C1EC8"/>
    <w:lvl w:ilvl="0" w:tplc="FFFFFFFF">
      <w:start w:val="1"/>
      <w:numFmt w:val="decimal"/>
      <w:lvlText w:val="%1."/>
      <w:lvlJc w:val="left"/>
      <w:pPr>
        <w:ind w:left="1287" w:hanging="360"/>
      </w:pPr>
      <w:rPr>
        <w:b/>
        <w:bCs/>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34DC239F"/>
    <w:multiLevelType w:val="hybridMultilevel"/>
    <w:tmpl w:val="954CFA36"/>
    <w:lvl w:ilvl="0" w:tplc="9E7EF7E8">
      <w:start w:val="1"/>
      <w:numFmt w:val="upperRoman"/>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rPr>
        <w:rFonts w:hint="default"/>
      </w:rPr>
    </w:lvl>
    <w:lvl w:ilvl="2" w:tplc="2CD08126">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E0B5CBE"/>
    <w:multiLevelType w:val="hybridMultilevel"/>
    <w:tmpl w:val="7382D584"/>
    <w:lvl w:ilvl="0" w:tplc="74DA5D5A">
      <w:start w:val="1"/>
      <w:numFmt w:val="decimal"/>
      <w:lvlText w:val="%1."/>
      <w:lvlJc w:val="left"/>
      <w:pPr>
        <w:ind w:left="1080" w:hanging="360"/>
      </w:pPr>
      <w:rPr>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0C35F3"/>
    <w:multiLevelType w:val="hybridMultilevel"/>
    <w:tmpl w:val="C19895A2"/>
    <w:lvl w:ilvl="0" w:tplc="61F8DA36">
      <w:start w:val="24"/>
      <w:numFmt w:val="bullet"/>
      <w:lvlText w:val=""/>
      <w:lvlJc w:val="left"/>
      <w:pPr>
        <w:ind w:left="1586" w:hanging="360"/>
      </w:pPr>
      <w:rPr>
        <w:rFonts w:ascii="Symbol" w:eastAsia="Times New Roman" w:hAnsi="Symbol" w:cs="Times New Roman" w:hint="default"/>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8" w15:restartNumberingAfterBreak="0">
    <w:nsid w:val="515860E1"/>
    <w:multiLevelType w:val="multilevel"/>
    <w:tmpl w:val="A3D6CCD6"/>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4D52C73"/>
    <w:multiLevelType w:val="hybridMultilevel"/>
    <w:tmpl w:val="F1BC5F42"/>
    <w:lvl w:ilvl="0" w:tplc="ACB083A8">
      <w:start w:val="1"/>
      <w:numFmt w:val="bullet"/>
      <w:lvlText w:val=""/>
      <w:lvlJc w:val="left"/>
      <w:pPr>
        <w:tabs>
          <w:tab w:val="num" w:pos="1282"/>
        </w:tabs>
        <w:ind w:left="1282" w:hanging="360"/>
      </w:pPr>
      <w:rPr>
        <w:rFonts w:ascii="Symbol" w:hAnsi="Symbol" w:hint="default"/>
        <w:b w:val="0"/>
      </w:rPr>
    </w:lvl>
    <w:lvl w:ilvl="1" w:tplc="04090003">
      <w:start w:val="1"/>
      <w:numFmt w:val="bullet"/>
      <w:lvlText w:val="o"/>
      <w:lvlJc w:val="left"/>
      <w:pPr>
        <w:tabs>
          <w:tab w:val="num" w:pos="2002"/>
        </w:tabs>
        <w:ind w:left="2002" w:hanging="360"/>
      </w:pPr>
      <w:rPr>
        <w:rFonts w:ascii="Courier New" w:hAnsi="Courier New" w:cs="Courier New" w:hint="default"/>
      </w:rPr>
    </w:lvl>
    <w:lvl w:ilvl="2" w:tplc="04090005" w:tentative="1">
      <w:start w:val="1"/>
      <w:numFmt w:val="bullet"/>
      <w:lvlText w:val=""/>
      <w:lvlJc w:val="left"/>
      <w:pPr>
        <w:tabs>
          <w:tab w:val="num" w:pos="2722"/>
        </w:tabs>
        <w:ind w:left="2722" w:hanging="360"/>
      </w:pPr>
      <w:rPr>
        <w:rFonts w:ascii="Wingdings" w:hAnsi="Wingdings" w:hint="default"/>
      </w:rPr>
    </w:lvl>
    <w:lvl w:ilvl="3" w:tplc="04090001" w:tentative="1">
      <w:start w:val="1"/>
      <w:numFmt w:val="bullet"/>
      <w:lvlText w:val=""/>
      <w:lvlJc w:val="left"/>
      <w:pPr>
        <w:tabs>
          <w:tab w:val="num" w:pos="3442"/>
        </w:tabs>
        <w:ind w:left="3442" w:hanging="360"/>
      </w:pPr>
      <w:rPr>
        <w:rFonts w:ascii="Symbol" w:hAnsi="Symbol" w:hint="default"/>
      </w:rPr>
    </w:lvl>
    <w:lvl w:ilvl="4" w:tplc="04090003" w:tentative="1">
      <w:start w:val="1"/>
      <w:numFmt w:val="bullet"/>
      <w:lvlText w:val="o"/>
      <w:lvlJc w:val="left"/>
      <w:pPr>
        <w:tabs>
          <w:tab w:val="num" w:pos="4162"/>
        </w:tabs>
        <w:ind w:left="4162" w:hanging="360"/>
      </w:pPr>
      <w:rPr>
        <w:rFonts w:ascii="Courier New" w:hAnsi="Courier New" w:cs="Courier New" w:hint="default"/>
      </w:rPr>
    </w:lvl>
    <w:lvl w:ilvl="5" w:tplc="04090005" w:tentative="1">
      <w:start w:val="1"/>
      <w:numFmt w:val="bullet"/>
      <w:lvlText w:val=""/>
      <w:lvlJc w:val="left"/>
      <w:pPr>
        <w:tabs>
          <w:tab w:val="num" w:pos="4882"/>
        </w:tabs>
        <w:ind w:left="4882" w:hanging="360"/>
      </w:pPr>
      <w:rPr>
        <w:rFonts w:ascii="Wingdings" w:hAnsi="Wingdings" w:hint="default"/>
      </w:rPr>
    </w:lvl>
    <w:lvl w:ilvl="6" w:tplc="04090001" w:tentative="1">
      <w:start w:val="1"/>
      <w:numFmt w:val="bullet"/>
      <w:lvlText w:val=""/>
      <w:lvlJc w:val="left"/>
      <w:pPr>
        <w:tabs>
          <w:tab w:val="num" w:pos="5602"/>
        </w:tabs>
        <w:ind w:left="5602" w:hanging="360"/>
      </w:pPr>
      <w:rPr>
        <w:rFonts w:ascii="Symbol" w:hAnsi="Symbol" w:hint="default"/>
      </w:rPr>
    </w:lvl>
    <w:lvl w:ilvl="7" w:tplc="04090003" w:tentative="1">
      <w:start w:val="1"/>
      <w:numFmt w:val="bullet"/>
      <w:lvlText w:val="o"/>
      <w:lvlJc w:val="left"/>
      <w:pPr>
        <w:tabs>
          <w:tab w:val="num" w:pos="6322"/>
        </w:tabs>
        <w:ind w:left="6322" w:hanging="360"/>
      </w:pPr>
      <w:rPr>
        <w:rFonts w:ascii="Courier New" w:hAnsi="Courier New" w:cs="Courier New" w:hint="default"/>
      </w:rPr>
    </w:lvl>
    <w:lvl w:ilvl="8" w:tplc="04090005" w:tentative="1">
      <w:start w:val="1"/>
      <w:numFmt w:val="bullet"/>
      <w:lvlText w:val=""/>
      <w:lvlJc w:val="left"/>
      <w:pPr>
        <w:tabs>
          <w:tab w:val="num" w:pos="7042"/>
        </w:tabs>
        <w:ind w:left="7042" w:hanging="360"/>
      </w:pPr>
      <w:rPr>
        <w:rFonts w:ascii="Wingdings" w:hAnsi="Wingdings" w:hint="default"/>
      </w:rPr>
    </w:lvl>
  </w:abstractNum>
  <w:abstractNum w:abstractNumId="10" w15:restartNumberingAfterBreak="0">
    <w:nsid w:val="5F5458F4"/>
    <w:multiLevelType w:val="hybridMultilevel"/>
    <w:tmpl w:val="B2BA2388"/>
    <w:lvl w:ilvl="0" w:tplc="1BBC6D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16CBE"/>
    <w:multiLevelType w:val="hybridMultilevel"/>
    <w:tmpl w:val="EF3215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9A18DF"/>
    <w:multiLevelType w:val="hybridMultilevel"/>
    <w:tmpl w:val="784A0F60"/>
    <w:lvl w:ilvl="0" w:tplc="1A0A7A8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653E0"/>
    <w:multiLevelType w:val="multilevel"/>
    <w:tmpl w:val="B2BA238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73F045F"/>
    <w:multiLevelType w:val="hybridMultilevel"/>
    <w:tmpl w:val="574451B2"/>
    <w:lvl w:ilvl="0" w:tplc="595A6196">
      <w:start w:val="24"/>
      <w:numFmt w:val="bullet"/>
      <w:lvlText w:val=""/>
      <w:lvlJc w:val="left"/>
      <w:pPr>
        <w:ind w:left="1586" w:hanging="360"/>
      </w:pPr>
      <w:rPr>
        <w:rFonts w:ascii="Symbol" w:eastAsia="Times New Roman" w:hAnsi="Symbol" w:cs="Times New Roman" w:hint="default"/>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15" w15:restartNumberingAfterBreak="0">
    <w:nsid w:val="77AF3B36"/>
    <w:multiLevelType w:val="hybridMultilevel"/>
    <w:tmpl w:val="BD8C1EC8"/>
    <w:lvl w:ilvl="0" w:tplc="0409000F">
      <w:start w:val="1"/>
      <w:numFmt w:val="decimal"/>
      <w:lvlText w:val="%1."/>
      <w:lvlJc w:val="left"/>
      <w:pPr>
        <w:ind w:left="1287" w:hanging="360"/>
      </w:pPr>
      <w:rPr>
        <w:b/>
        <w:bCs/>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27020730">
    <w:abstractNumId w:val="5"/>
  </w:num>
  <w:num w:numId="2" w16cid:durableId="263653651">
    <w:abstractNumId w:val="11"/>
  </w:num>
  <w:num w:numId="3" w16cid:durableId="1412389464">
    <w:abstractNumId w:val="6"/>
  </w:num>
  <w:num w:numId="4" w16cid:durableId="532425604">
    <w:abstractNumId w:val="3"/>
  </w:num>
  <w:num w:numId="5" w16cid:durableId="886380168">
    <w:abstractNumId w:val="0"/>
  </w:num>
  <w:num w:numId="6" w16cid:durableId="2138602418">
    <w:abstractNumId w:val="12"/>
  </w:num>
  <w:num w:numId="7" w16cid:durableId="40986924">
    <w:abstractNumId w:val="10"/>
  </w:num>
  <w:num w:numId="8" w16cid:durableId="2068332835">
    <w:abstractNumId w:val="9"/>
  </w:num>
  <w:num w:numId="9" w16cid:durableId="1167550509">
    <w:abstractNumId w:val="8"/>
  </w:num>
  <w:num w:numId="10" w16cid:durableId="549612910">
    <w:abstractNumId w:val="13"/>
  </w:num>
  <w:num w:numId="11" w16cid:durableId="1592814084">
    <w:abstractNumId w:val="1"/>
  </w:num>
  <w:num w:numId="12" w16cid:durableId="534082955">
    <w:abstractNumId w:val="2"/>
  </w:num>
  <w:num w:numId="13" w16cid:durableId="2018846431">
    <w:abstractNumId w:val="15"/>
  </w:num>
  <w:num w:numId="14" w16cid:durableId="1400859856">
    <w:abstractNumId w:val="4"/>
  </w:num>
  <w:num w:numId="15" w16cid:durableId="2008285534">
    <w:abstractNumId w:val="14"/>
  </w:num>
  <w:num w:numId="16" w16cid:durableId="102721624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BE"/>
    <w:rsid w:val="00011AC2"/>
    <w:rsid w:val="0001308F"/>
    <w:rsid w:val="000256F9"/>
    <w:rsid w:val="00060971"/>
    <w:rsid w:val="00064EE1"/>
    <w:rsid w:val="000D4B48"/>
    <w:rsid w:val="000E67BF"/>
    <w:rsid w:val="000E7D4C"/>
    <w:rsid w:val="00115900"/>
    <w:rsid w:val="00122061"/>
    <w:rsid w:val="001C3B57"/>
    <w:rsid w:val="001D4781"/>
    <w:rsid w:val="001E41A5"/>
    <w:rsid w:val="00212923"/>
    <w:rsid w:val="00226012"/>
    <w:rsid w:val="00266BFE"/>
    <w:rsid w:val="002B44B7"/>
    <w:rsid w:val="002C7AD5"/>
    <w:rsid w:val="002E0775"/>
    <w:rsid w:val="00345277"/>
    <w:rsid w:val="00382DFA"/>
    <w:rsid w:val="003B19BB"/>
    <w:rsid w:val="00405DF9"/>
    <w:rsid w:val="004320D7"/>
    <w:rsid w:val="00437F2C"/>
    <w:rsid w:val="0047522B"/>
    <w:rsid w:val="004973E2"/>
    <w:rsid w:val="004B432A"/>
    <w:rsid w:val="004D2250"/>
    <w:rsid w:val="004E4A23"/>
    <w:rsid w:val="0050355E"/>
    <w:rsid w:val="00513E59"/>
    <w:rsid w:val="0056354B"/>
    <w:rsid w:val="00593723"/>
    <w:rsid w:val="005B381F"/>
    <w:rsid w:val="005B5D24"/>
    <w:rsid w:val="006663FC"/>
    <w:rsid w:val="00675772"/>
    <w:rsid w:val="006961AA"/>
    <w:rsid w:val="006A41EE"/>
    <w:rsid w:val="006F6D47"/>
    <w:rsid w:val="00720B52"/>
    <w:rsid w:val="00722883"/>
    <w:rsid w:val="00722C46"/>
    <w:rsid w:val="00733799"/>
    <w:rsid w:val="00744C4B"/>
    <w:rsid w:val="00751A74"/>
    <w:rsid w:val="007A0B36"/>
    <w:rsid w:val="008105E2"/>
    <w:rsid w:val="008464D2"/>
    <w:rsid w:val="00847079"/>
    <w:rsid w:val="00884EC0"/>
    <w:rsid w:val="008B5C8E"/>
    <w:rsid w:val="008B6F33"/>
    <w:rsid w:val="008C7A54"/>
    <w:rsid w:val="008F077F"/>
    <w:rsid w:val="009033F6"/>
    <w:rsid w:val="009362EC"/>
    <w:rsid w:val="00951DBE"/>
    <w:rsid w:val="009E4590"/>
    <w:rsid w:val="009F550C"/>
    <w:rsid w:val="00A30608"/>
    <w:rsid w:val="00A427E0"/>
    <w:rsid w:val="00A66F50"/>
    <w:rsid w:val="00AC7CDB"/>
    <w:rsid w:val="00AF776E"/>
    <w:rsid w:val="00B02093"/>
    <w:rsid w:val="00B3049C"/>
    <w:rsid w:val="00B72482"/>
    <w:rsid w:val="00BB6F84"/>
    <w:rsid w:val="00BD6359"/>
    <w:rsid w:val="00BF7647"/>
    <w:rsid w:val="00C03F47"/>
    <w:rsid w:val="00C07BA7"/>
    <w:rsid w:val="00C173DD"/>
    <w:rsid w:val="00C35D34"/>
    <w:rsid w:val="00C36FB3"/>
    <w:rsid w:val="00C55FCE"/>
    <w:rsid w:val="00CB2C56"/>
    <w:rsid w:val="00D013EC"/>
    <w:rsid w:val="00D0243E"/>
    <w:rsid w:val="00D6225D"/>
    <w:rsid w:val="00D7660B"/>
    <w:rsid w:val="00DA289F"/>
    <w:rsid w:val="00DE4425"/>
    <w:rsid w:val="00DE4511"/>
    <w:rsid w:val="00DF0A04"/>
    <w:rsid w:val="00E17BFB"/>
    <w:rsid w:val="00E6510F"/>
    <w:rsid w:val="00E67E3E"/>
    <w:rsid w:val="00ED2142"/>
    <w:rsid w:val="00ED23A7"/>
    <w:rsid w:val="00ED2D4B"/>
    <w:rsid w:val="00ED7521"/>
    <w:rsid w:val="00F11114"/>
    <w:rsid w:val="00F6161B"/>
    <w:rsid w:val="00F961A9"/>
    <w:rsid w:val="00FD6923"/>
    <w:rsid w:val="00FE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17E4"/>
  <w15:chartTrackingRefBased/>
  <w15:docId w15:val="{72E97D11-5FE5-4907-9987-D4C5811C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DB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m1,Muc2so"/>
    <w:basedOn w:val="Normal"/>
    <w:next w:val="Normal"/>
    <w:link w:val="Heading1Char"/>
    <w:uiPriority w:val="99"/>
    <w:qFormat/>
    <w:rsid w:val="00A30608"/>
    <w:pPr>
      <w:keepNext/>
      <w:spacing w:before="120"/>
      <w:jc w:val="both"/>
      <w:outlineLvl w:val="0"/>
    </w:pPr>
    <w:rPr>
      <w:rFonts w:ascii="VNI-Helve" w:hAnsi="VNI-Helve"/>
      <w:b/>
      <w:sz w:val="26"/>
    </w:rPr>
  </w:style>
  <w:style w:type="paragraph" w:styleId="Heading2">
    <w:name w:val="heading 2"/>
    <w:basedOn w:val="Normal"/>
    <w:next w:val="Normal"/>
    <w:link w:val="Heading2Char"/>
    <w:uiPriority w:val="99"/>
    <w:qFormat/>
    <w:rsid w:val="00A30608"/>
    <w:pPr>
      <w:keepNext/>
      <w:spacing w:before="120"/>
      <w:ind w:left="720"/>
      <w:jc w:val="both"/>
      <w:outlineLvl w:val="1"/>
    </w:pPr>
    <w:rPr>
      <w:rFonts w:ascii="VNI-Helve-Condense" w:hAnsi="VNI-Helve-Condense"/>
      <w:b/>
      <w:sz w:val="26"/>
    </w:rPr>
  </w:style>
  <w:style w:type="paragraph" w:styleId="Heading3">
    <w:name w:val="heading 3"/>
    <w:basedOn w:val="Normal"/>
    <w:next w:val="Normal"/>
    <w:link w:val="Heading3Char"/>
    <w:uiPriority w:val="99"/>
    <w:qFormat/>
    <w:rsid w:val="00A30608"/>
    <w:pPr>
      <w:keepNext/>
      <w:spacing w:before="60" w:after="60"/>
      <w:outlineLvl w:val="2"/>
    </w:pPr>
    <w:rPr>
      <w:rFonts w:ascii="VNI-Times" w:hAnsi="VNI-Times"/>
      <w:sz w:val="26"/>
    </w:rPr>
  </w:style>
  <w:style w:type="paragraph" w:styleId="Heading4">
    <w:name w:val="heading 4"/>
    <w:basedOn w:val="Normal"/>
    <w:next w:val="Normal"/>
    <w:link w:val="Heading4Char"/>
    <w:uiPriority w:val="99"/>
    <w:qFormat/>
    <w:rsid w:val="00A30608"/>
    <w:pPr>
      <w:keepNext/>
      <w:spacing w:before="60" w:after="60"/>
      <w:outlineLvl w:val="3"/>
    </w:pPr>
    <w:rPr>
      <w:rFonts w:ascii="VNI-Helve-Condense" w:hAnsi="VNI-Helve-Condense"/>
      <w:b/>
      <w:sz w:val="24"/>
    </w:rPr>
  </w:style>
  <w:style w:type="paragraph" w:styleId="Heading5">
    <w:name w:val="heading 5"/>
    <w:basedOn w:val="Normal"/>
    <w:next w:val="Normal"/>
    <w:link w:val="Heading5Char"/>
    <w:qFormat/>
    <w:rsid w:val="00A30608"/>
    <w:pPr>
      <w:keepNext/>
      <w:ind w:left="3600" w:firstLine="720"/>
      <w:outlineLvl w:val="4"/>
    </w:pPr>
    <w:rPr>
      <w:rFonts w:ascii="VNI-Times" w:hAnsi="VNI-Times"/>
      <w:b/>
      <w:i/>
      <w:sz w:val="26"/>
    </w:rPr>
  </w:style>
  <w:style w:type="paragraph" w:styleId="Heading6">
    <w:name w:val="heading 6"/>
    <w:basedOn w:val="Normal"/>
    <w:next w:val="Normal"/>
    <w:link w:val="Heading6Char"/>
    <w:uiPriority w:val="99"/>
    <w:qFormat/>
    <w:rsid w:val="00A30608"/>
    <w:pPr>
      <w:keepNext/>
      <w:jc w:val="center"/>
      <w:outlineLvl w:val="5"/>
    </w:pPr>
    <w:rPr>
      <w:rFonts w:ascii="VNI-Helve-Condense" w:hAnsi="VNI-Helve-Condense"/>
      <w:b/>
      <w:sz w:val="26"/>
    </w:rPr>
  </w:style>
  <w:style w:type="paragraph" w:styleId="Heading7">
    <w:name w:val="heading 7"/>
    <w:basedOn w:val="Normal"/>
    <w:next w:val="Normal"/>
    <w:link w:val="Heading7Char"/>
    <w:uiPriority w:val="99"/>
    <w:qFormat/>
    <w:rsid w:val="00A30608"/>
    <w:pPr>
      <w:keepNext/>
      <w:jc w:val="center"/>
      <w:outlineLvl w:val="6"/>
    </w:pPr>
    <w:rPr>
      <w:rFonts w:ascii="VNI-Helve" w:hAnsi="VNI-Helve"/>
      <w:b/>
      <w:sz w:val="32"/>
    </w:rPr>
  </w:style>
  <w:style w:type="paragraph" w:styleId="Heading8">
    <w:name w:val="heading 8"/>
    <w:basedOn w:val="Normal"/>
    <w:next w:val="Normal"/>
    <w:link w:val="Heading8Char"/>
    <w:uiPriority w:val="99"/>
    <w:qFormat/>
    <w:rsid w:val="00A30608"/>
    <w:pPr>
      <w:keepNext/>
      <w:jc w:val="center"/>
      <w:outlineLvl w:val="7"/>
    </w:pPr>
    <w:rPr>
      <w:rFonts w:ascii="VNI-Helve-Condense" w:hAnsi="VNI-Helve-Condense"/>
      <w:b/>
      <w:sz w:val="22"/>
    </w:rPr>
  </w:style>
  <w:style w:type="paragraph" w:styleId="Heading9">
    <w:name w:val="heading 9"/>
    <w:basedOn w:val="Normal"/>
    <w:next w:val="Normal"/>
    <w:link w:val="Heading9Char"/>
    <w:uiPriority w:val="99"/>
    <w:qFormat/>
    <w:rsid w:val="00A30608"/>
    <w:pPr>
      <w:keepNext/>
      <w:outlineLvl w:val="8"/>
    </w:pPr>
    <w:rPr>
      <w:rFonts w:ascii="VNI-Times" w:hAnsi="VN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51DBE"/>
    <w:rPr>
      <w:rFonts w:ascii="Times New Roman" w:hAnsi="Times New Roman" w:cs="Times New Roman" w:hint="default"/>
      <w:b w:val="0"/>
      <w:bCs w:val="0"/>
      <w:i w:val="0"/>
      <w:iCs w:val="0"/>
      <w:color w:val="000000"/>
      <w:sz w:val="28"/>
      <w:szCs w:val="28"/>
    </w:rPr>
  </w:style>
  <w:style w:type="character" w:customStyle="1" w:styleId="Heading1Char">
    <w:name w:val="Heading 1 Char"/>
    <w:aliases w:val="m1 Char,Muc2so Char"/>
    <w:basedOn w:val="DefaultParagraphFont"/>
    <w:link w:val="Heading1"/>
    <w:uiPriority w:val="99"/>
    <w:rsid w:val="00A30608"/>
    <w:rPr>
      <w:rFonts w:ascii="VNI-Helve" w:eastAsia="Times New Roman" w:hAnsi="VNI-Helve" w:cs="Times New Roman"/>
      <w:b/>
      <w:kern w:val="0"/>
      <w:sz w:val="26"/>
      <w:szCs w:val="20"/>
      <w14:ligatures w14:val="none"/>
    </w:rPr>
  </w:style>
  <w:style w:type="character" w:customStyle="1" w:styleId="Heading2Char">
    <w:name w:val="Heading 2 Char"/>
    <w:basedOn w:val="DefaultParagraphFont"/>
    <w:link w:val="Heading2"/>
    <w:uiPriority w:val="99"/>
    <w:rsid w:val="00A30608"/>
    <w:rPr>
      <w:rFonts w:ascii="VNI-Helve-Condense" w:eastAsia="Times New Roman" w:hAnsi="VNI-Helve-Condense" w:cs="Times New Roman"/>
      <w:b/>
      <w:kern w:val="0"/>
      <w:sz w:val="26"/>
      <w:szCs w:val="20"/>
      <w14:ligatures w14:val="none"/>
    </w:rPr>
  </w:style>
  <w:style w:type="character" w:customStyle="1" w:styleId="Heading3Char">
    <w:name w:val="Heading 3 Char"/>
    <w:basedOn w:val="DefaultParagraphFont"/>
    <w:link w:val="Heading3"/>
    <w:uiPriority w:val="99"/>
    <w:rsid w:val="00A30608"/>
    <w:rPr>
      <w:rFonts w:ascii="VNI-Times" w:eastAsia="Times New Roman" w:hAnsi="VNI-Times" w:cs="Times New Roman"/>
      <w:kern w:val="0"/>
      <w:sz w:val="26"/>
      <w:szCs w:val="20"/>
      <w14:ligatures w14:val="none"/>
    </w:rPr>
  </w:style>
  <w:style w:type="character" w:customStyle="1" w:styleId="Heading4Char">
    <w:name w:val="Heading 4 Char"/>
    <w:basedOn w:val="DefaultParagraphFont"/>
    <w:link w:val="Heading4"/>
    <w:uiPriority w:val="99"/>
    <w:rsid w:val="00A30608"/>
    <w:rPr>
      <w:rFonts w:ascii="VNI-Helve-Condense" w:eastAsia="Times New Roman" w:hAnsi="VNI-Helve-Condense" w:cs="Times New Roman"/>
      <w:b/>
      <w:kern w:val="0"/>
      <w:sz w:val="24"/>
      <w:szCs w:val="20"/>
      <w14:ligatures w14:val="none"/>
    </w:rPr>
  </w:style>
  <w:style w:type="character" w:customStyle="1" w:styleId="Heading5Char">
    <w:name w:val="Heading 5 Char"/>
    <w:basedOn w:val="DefaultParagraphFont"/>
    <w:link w:val="Heading5"/>
    <w:rsid w:val="00A30608"/>
    <w:rPr>
      <w:rFonts w:ascii="VNI-Times" w:eastAsia="Times New Roman" w:hAnsi="VNI-Times" w:cs="Times New Roman"/>
      <w:b/>
      <w:i/>
      <w:kern w:val="0"/>
      <w:sz w:val="26"/>
      <w:szCs w:val="20"/>
      <w14:ligatures w14:val="none"/>
    </w:rPr>
  </w:style>
  <w:style w:type="character" w:customStyle="1" w:styleId="Heading6Char">
    <w:name w:val="Heading 6 Char"/>
    <w:basedOn w:val="DefaultParagraphFont"/>
    <w:link w:val="Heading6"/>
    <w:uiPriority w:val="99"/>
    <w:rsid w:val="00A30608"/>
    <w:rPr>
      <w:rFonts w:ascii="VNI-Helve-Condense" w:eastAsia="Times New Roman" w:hAnsi="VNI-Helve-Condense" w:cs="Times New Roman"/>
      <w:b/>
      <w:kern w:val="0"/>
      <w:sz w:val="26"/>
      <w:szCs w:val="20"/>
      <w14:ligatures w14:val="none"/>
    </w:rPr>
  </w:style>
  <w:style w:type="character" w:customStyle="1" w:styleId="Heading7Char">
    <w:name w:val="Heading 7 Char"/>
    <w:basedOn w:val="DefaultParagraphFont"/>
    <w:link w:val="Heading7"/>
    <w:uiPriority w:val="99"/>
    <w:rsid w:val="00A30608"/>
    <w:rPr>
      <w:rFonts w:ascii="VNI-Helve" w:eastAsia="Times New Roman" w:hAnsi="VNI-Helve" w:cs="Times New Roman"/>
      <w:b/>
      <w:kern w:val="0"/>
      <w:sz w:val="32"/>
      <w:szCs w:val="20"/>
      <w14:ligatures w14:val="none"/>
    </w:rPr>
  </w:style>
  <w:style w:type="character" w:customStyle="1" w:styleId="Heading8Char">
    <w:name w:val="Heading 8 Char"/>
    <w:basedOn w:val="DefaultParagraphFont"/>
    <w:link w:val="Heading8"/>
    <w:uiPriority w:val="99"/>
    <w:rsid w:val="00A30608"/>
    <w:rPr>
      <w:rFonts w:ascii="VNI-Helve-Condense" w:eastAsia="Times New Roman" w:hAnsi="VNI-Helve-Condense" w:cs="Times New Roman"/>
      <w:b/>
      <w:kern w:val="0"/>
      <w:szCs w:val="20"/>
      <w14:ligatures w14:val="none"/>
    </w:rPr>
  </w:style>
  <w:style w:type="character" w:customStyle="1" w:styleId="Heading9Char">
    <w:name w:val="Heading 9 Char"/>
    <w:basedOn w:val="DefaultParagraphFont"/>
    <w:link w:val="Heading9"/>
    <w:uiPriority w:val="99"/>
    <w:rsid w:val="00A30608"/>
    <w:rPr>
      <w:rFonts w:ascii="VNI-Times" w:eastAsia="Times New Roman" w:hAnsi="VNI-Times" w:cs="Times New Roman"/>
      <w:b/>
      <w:kern w:val="0"/>
      <w:sz w:val="24"/>
      <w:szCs w:val="20"/>
      <w14:ligatures w14:val="none"/>
    </w:rPr>
  </w:style>
  <w:style w:type="paragraph" w:styleId="Header">
    <w:name w:val="header"/>
    <w:basedOn w:val="Normal"/>
    <w:link w:val="HeaderChar"/>
    <w:uiPriority w:val="99"/>
    <w:rsid w:val="00A30608"/>
    <w:pPr>
      <w:tabs>
        <w:tab w:val="center" w:pos="4320"/>
        <w:tab w:val="right" w:pos="8640"/>
      </w:tabs>
    </w:pPr>
  </w:style>
  <w:style w:type="character" w:customStyle="1" w:styleId="HeaderChar">
    <w:name w:val="Header Char"/>
    <w:basedOn w:val="DefaultParagraphFont"/>
    <w:link w:val="Header"/>
    <w:uiPriority w:val="99"/>
    <w:rsid w:val="00A3060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30608"/>
    <w:pPr>
      <w:tabs>
        <w:tab w:val="center" w:pos="4320"/>
        <w:tab w:val="right" w:pos="8640"/>
      </w:tabs>
    </w:pPr>
  </w:style>
  <w:style w:type="character" w:customStyle="1" w:styleId="FooterChar">
    <w:name w:val="Footer Char"/>
    <w:basedOn w:val="DefaultParagraphFont"/>
    <w:link w:val="Footer"/>
    <w:uiPriority w:val="99"/>
    <w:rsid w:val="00A30608"/>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rsid w:val="00A30608"/>
  </w:style>
  <w:style w:type="character" w:styleId="Hyperlink">
    <w:name w:val="Hyperlink"/>
    <w:uiPriority w:val="99"/>
    <w:rsid w:val="00A30608"/>
    <w:rPr>
      <w:color w:val="0000FF"/>
      <w:u w:val="single"/>
    </w:rPr>
  </w:style>
  <w:style w:type="character" w:styleId="FollowedHyperlink">
    <w:name w:val="FollowedHyperlink"/>
    <w:uiPriority w:val="99"/>
    <w:rsid w:val="00A30608"/>
    <w:rPr>
      <w:color w:val="800080"/>
      <w:u w:val="single"/>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uiPriority w:val="99"/>
    <w:rsid w:val="00A30608"/>
  </w:style>
  <w:style w:type="character" w:customStyle="1" w:styleId="FootnoteTextChar">
    <w:name w:val="Footnote Text Char"/>
    <w:aliases w:val="Char Char Char2,Footnote Text Char Char Char Char Char Char,Footnote Text Char Char Char Char Char Char Ch Char,Footnote Text Char Char Char Char Char Char Ch Char Char Char Char,fn Char1,fn Char Char,Char Char13 Char,f Char"/>
    <w:basedOn w:val="DefaultParagraphFont"/>
    <w:link w:val="FootnoteText"/>
    <w:uiPriority w:val="99"/>
    <w:rsid w:val="00A30608"/>
    <w:rPr>
      <w:rFonts w:ascii="Times New Roman" w:eastAsia="Times New Roman" w:hAnsi="Times New Roman" w:cs="Times New Roman"/>
      <w:kern w:val="0"/>
      <w:sz w:val="20"/>
      <w:szCs w:val="20"/>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
    <w:uiPriority w:val="99"/>
    <w:rsid w:val="00A30608"/>
    <w:rPr>
      <w:vertAlign w:val="superscript"/>
    </w:rPr>
  </w:style>
  <w:style w:type="paragraph" w:styleId="Caption">
    <w:name w:val="caption"/>
    <w:basedOn w:val="Normal"/>
    <w:next w:val="Normal"/>
    <w:uiPriority w:val="99"/>
    <w:qFormat/>
    <w:rsid w:val="00A30608"/>
    <w:pPr>
      <w:spacing w:before="120"/>
      <w:ind w:left="720"/>
      <w:jc w:val="both"/>
    </w:pPr>
    <w:rPr>
      <w:rFonts w:ascii="VNI-Helve" w:hAnsi="VNI-Helve"/>
      <w:b/>
      <w:sz w:val="32"/>
    </w:rPr>
  </w:style>
  <w:style w:type="paragraph" w:styleId="BodyTextIndent">
    <w:name w:val="Body Text Indent"/>
    <w:basedOn w:val="Normal"/>
    <w:link w:val="BodyTextIndentChar"/>
    <w:uiPriority w:val="99"/>
    <w:rsid w:val="00A30608"/>
    <w:pPr>
      <w:ind w:firstLine="720"/>
      <w:jc w:val="both"/>
    </w:pPr>
    <w:rPr>
      <w:rFonts w:ascii="VNI-Times" w:hAnsi="VNI-Times"/>
      <w:sz w:val="26"/>
    </w:rPr>
  </w:style>
  <w:style w:type="character" w:customStyle="1" w:styleId="BodyTextIndentChar">
    <w:name w:val="Body Text Indent Char"/>
    <w:basedOn w:val="DefaultParagraphFont"/>
    <w:link w:val="BodyTextIndent"/>
    <w:uiPriority w:val="99"/>
    <w:rsid w:val="00A30608"/>
    <w:rPr>
      <w:rFonts w:ascii="VNI-Times" w:eastAsia="Times New Roman" w:hAnsi="VNI-Times" w:cs="Times New Roman"/>
      <w:kern w:val="0"/>
      <w:sz w:val="26"/>
      <w:szCs w:val="20"/>
      <w14:ligatures w14:val="none"/>
    </w:rPr>
  </w:style>
  <w:style w:type="paragraph" w:styleId="BodyTextIndent2">
    <w:name w:val="Body Text Indent 2"/>
    <w:basedOn w:val="Normal"/>
    <w:link w:val="BodyTextIndent2Char"/>
    <w:uiPriority w:val="99"/>
    <w:rsid w:val="00A30608"/>
    <w:pPr>
      <w:spacing w:before="60" w:after="60"/>
      <w:ind w:firstLine="720"/>
    </w:pPr>
    <w:rPr>
      <w:rFonts w:ascii="VNI-Times" w:hAnsi="VNI-Times"/>
      <w:sz w:val="26"/>
    </w:rPr>
  </w:style>
  <w:style w:type="character" w:customStyle="1" w:styleId="BodyTextIndent2Char">
    <w:name w:val="Body Text Indent 2 Char"/>
    <w:basedOn w:val="DefaultParagraphFont"/>
    <w:link w:val="BodyTextIndent2"/>
    <w:uiPriority w:val="99"/>
    <w:rsid w:val="00A30608"/>
    <w:rPr>
      <w:rFonts w:ascii="VNI-Times" w:eastAsia="Times New Roman" w:hAnsi="VNI-Times" w:cs="Times New Roman"/>
      <w:kern w:val="0"/>
      <w:sz w:val="26"/>
      <w:szCs w:val="20"/>
      <w14:ligatures w14:val="none"/>
    </w:rPr>
  </w:style>
  <w:style w:type="paragraph" w:styleId="BodyText">
    <w:name w:val="Body Text"/>
    <w:basedOn w:val="Normal"/>
    <w:link w:val="BodyTextChar"/>
    <w:uiPriority w:val="99"/>
    <w:qFormat/>
    <w:rsid w:val="00A30608"/>
    <w:pPr>
      <w:spacing w:before="60" w:after="60"/>
      <w:jc w:val="both"/>
    </w:pPr>
    <w:rPr>
      <w:rFonts w:ascii="VNI-Times" w:hAnsi="VNI-Times"/>
      <w:sz w:val="26"/>
    </w:rPr>
  </w:style>
  <w:style w:type="character" w:customStyle="1" w:styleId="BodyTextChar">
    <w:name w:val="Body Text Char"/>
    <w:basedOn w:val="DefaultParagraphFont"/>
    <w:link w:val="BodyText"/>
    <w:uiPriority w:val="99"/>
    <w:rsid w:val="00A30608"/>
    <w:rPr>
      <w:rFonts w:ascii="VNI-Times" w:eastAsia="Times New Roman" w:hAnsi="VNI-Times" w:cs="Times New Roman"/>
      <w:kern w:val="0"/>
      <w:sz w:val="26"/>
      <w:szCs w:val="20"/>
      <w14:ligatures w14:val="none"/>
    </w:rPr>
  </w:style>
  <w:style w:type="paragraph" w:styleId="BodyTextIndent3">
    <w:name w:val="Body Text Indent 3"/>
    <w:basedOn w:val="Normal"/>
    <w:link w:val="BodyTextIndent3Char"/>
    <w:uiPriority w:val="99"/>
    <w:rsid w:val="00A30608"/>
    <w:pPr>
      <w:spacing w:before="40" w:after="40"/>
      <w:ind w:firstLine="720"/>
      <w:jc w:val="both"/>
    </w:pPr>
    <w:rPr>
      <w:rFonts w:ascii="VNI-Times" w:hAnsi="VNI-Times"/>
      <w:sz w:val="24"/>
    </w:rPr>
  </w:style>
  <w:style w:type="character" w:customStyle="1" w:styleId="BodyTextIndent3Char">
    <w:name w:val="Body Text Indent 3 Char"/>
    <w:basedOn w:val="DefaultParagraphFont"/>
    <w:link w:val="BodyTextIndent3"/>
    <w:uiPriority w:val="99"/>
    <w:rsid w:val="00A30608"/>
    <w:rPr>
      <w:rFonts w:ascii="VNI-Times" w:eastAsia="Times New Roman" w:hAnsi="VNI-Times" w:cs="Times New Roman"/>
      <w:kern w:val="0"/>
      <w:sz w:val="24"/>
      <w:szCs w:val="20"/>
      <w14:ligatures w14:val="none"/>
    </w:rPr>
  </w:style>
  <w:style w:type="paragraph" w:styleId="BodyText2">
    <w:name w:val="Body Text 2"/>
    <w:basedOn w:val="Normal"/>
    <w:link w:val="BodyText2Char"/>
    <w:uiPriority w:val="99"/>
    <w:rsid w:val="00A30608"/>
    <w:rPr>
      <w:rFonts w:ascii="VNI-Times" w:hAnsi="VNI-Times"/>
      <w:b/>
      <w:sz w:val="26"/>
    </w:rPr>
  </w:style>
  <w:style w:type="character" w:customStyle="1" w:styleId="BodyText2Char">
    <w:name w:val="Body Text 2 Char"/>
    <w:basedOn w:val="DefaultParagraphFont"/>
    <w:link w:val="BodyText2"/>
    <w:uiPriority w:val="99"/>
    <w:rsid w:val="00A30608"/>
    <w:rPr>
      <w:rFonts w:ascii="VNI-Times" w:eastAsia="Times New Roman" w:hAnsi="VNI-Times" w:cs="Times New Roman"/>
      <w:b/>
      <w:kern w:val="0"/>
      <w:sz w:val="26"/>
      <w:szCs w:val="20"/>
      <w14:ligatures w14:val="none"/>
    </w:rPr>
  </w:style>
  <w:style w:type="paragraph" w:styleId="BodyText3">
    <w:name w:val="Body Text 3"/>
    <w:basedOn w:val="Normal"/>
    <w:link w:val="BodyText3Char"/>
    <w:rsid w:val="00A30608"/>
    <w:pPr>
      <w:tabs>
        <w:tab w:val="left" w:pos="360"/>
      </w:tabs>
      <w:spacing w:before="60"/>
      <w:jc w:val="both"/>
    </w:pPr>
    <w:rPr>
      <w:rFonts w:ascii="VNI-Times" w:hAnsi="VNI-Times"/>
      <w:i/>
      <w:sz w:val="24"/>
    </w:rPr>
  </w:style>
  <w:style w:type="character" w:customStyle="1" w:styleId="BodyText3Char">
    <w:name w:val="Body Text 3 Char"/>
    <w:basedOn w:val="DefaultParagraphFont"/>
    <w:link w:val="BodyText3"/>
    <w:rsid w:val="00A30608"/>
    <w:rPr>
      <w:rFonts w:ascii="VNI-Times" w:eastAsia="Times New Roman" w:hAnsi="VNI-Times" w:cs="Times New Roman"/>
      <w:i/>
      <w:kern w:val="0"/>
      <w:sz w:val="24"/>
      <w:szCs w:val="20"/>
      <w14:ligatures w14:val="none"/>
    </w:rPr>
  </w:style>
  <w:style w:type="paragraph" w:styleId="TOC1">
    <w:name w:val="toc 1"/>
    <w:basedOn w:val="Normal"/>
    <w:next w:val="Normal"/>
    <w:autoRedefine/>
    <w:uiPriority w:val="99"/>
    <w:rsid w:val="00A30608"/>
  </w:style>
  <w:style w:type="paragraph" w:styleId="Title">
    <w:name w:val="Title"/>
    <w:basedOn w:val="Normal"/>
    <w:link w:val="TitleChar"/>
    <w:uiPriority w:val="99"/>
    <w:qFormat/>
    <w:rsid w:val="00A30608"/>
    <w:pPr>
      <w:jc w:val="center"/>
    </w:pPr>
    <w:rPr>
      <w:rFonts w:ascii="VNI-Times" w:hAnsi="VNI-Times"/>
      <w:b/>
      <w:bCs/>
      <w:sz w:val="30"/>
      <w:szCs w:val="24"/>
    </w:rPr>
  </w:style>
  <w:style w:type="character" w:customStyle="1" w:styleId="TitleChar">
    <w:name w:val="Title Char"/>
    <w:basedOn w:val="DefaultParagraphFont"/>
    <w:link w:val="Title"/>
    <w:uiPriority w:val="99"/>
    <w:rsid w:val="00A30608"/>
    <w:rPr>
      <w:rFonts w:ascii="VNI-Times" w:eastAsia="Times New Roman" w:hAnsi="VNI-Times" w:cs="Times New Roman"/>
      <w:b/>
      <w:bCs/>
      <w:kern w:val="0"/>
      <w:sz w:val="30"/>
      <w:szCs w:val="24"/>
      <w14:ligatures w14:val="none"/>
    </w:rPr>
  </w:style>
  <w:style w:type="paragraph" w:styleId="Subtitle">
    <w:name w:val="Subtitle"/>
    <w:basedOn w:val="Normal"/>
    <w:link w:val="SubtitleChar"/>
    <w:qFormat/>
    <w:rsid w:val="00A30608"/>
    <w:pPr>
      <w:jc w:val="center"/>
    </w:pPr>
    <w:rPr>
      <w:rFonts w:ascii="VNI-Times" w:hAnsi="VNI-Times"/>
      <w:b/>
      <w:bCs/>
      <w:sz w:val="42"/>
      <w:szCs w:val="24"/>
    </w:rPr>
  </w:style>
  <w:style w:type="character" w:customStyle="1" w:styleId="SubtitleChar">
    <w:name w:val="Subtitle Char"/>
    <w:basedOn w:val="DefaultParagraphFont"/>
    <w:link w:val="Subtitle"/>
    <w:rsid w:val="00A30608"/>
    <w:rPr>
      <w:rFonts w:ascii="VNI-Times" w:eastAsia="Times New Roman" w:hAnsi="VNI-Times" w:cs="Times New Roman"/>
      <w:b/>
      <w:bCs/>
      <w:kern w:val="0"/>
      <w:sz w:val="42"/>
      <w:szCs w:val="24"/>
      <w14:ligatures w14:val="none"/>
    </w:rPr>
  </w:style>
  <w:style w:type="table" w:styleId="TableGrid">
    <w:name w:val="Table Grid"/>
    <w:basedOn w:val="TableNormal"/>
    <w:uiPriority w:val="59"/>
    <w:rsid w:val="00A3060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DefaultParagraphFont"/>
    <w:rsid w:val="00A30608"/>
  </w:style>
  <w:style w:type="paragraph" w:customStyle="1" w:styleId="CharCharChar">
    <w:name w:val="Char Char Char"/>
    <w:basedOn w:val="Normal"/>
    <w:rsid w:val="00A30608"/>
    <w:pPr>
      <w:spacing w:after="160" w:line="240" w:lineRule="exact"/>
    </w:pPr>
    <w:rPr>
      <w:rFonts w:ascii="Tahoma" w:eastAsia="PMingLiU" w:hAnsi="Tahoma"/>
    </w:rPr>
  </w:style>
  <w:style w:type="character" w:customStyle="1" w:styleId="apple-converted-space">
    <w:name w:val="apple-converted-space"/>
    <w:basedOn w:val="DefaultParagraphFont"/>
    <w:uiPriority w:val="99"/>
    <w:rsid w:val="00A30608"/>
  </w:style>
  <w:style w:type="paragraph" w:styleId="ListParagraph">
    <w:name w:val="List Paragraph"/>
    <w:basedOn w:val="Normal"/>
    <w:uiPriority w:val="34"/>
    <w:qFormat/>
    <w:rsid w:val="00A30608"/>
    <w:pPr>
      <w:spacing w:beforeLines="20" w:afterLines="20" w:line="264" w:lineRule="auto"/>
      <w:ind w:left="720"/>
      <w:contextualSpacing/>
      <w:jc w:val="both"/>
    </w:pPr>
    <w:rPr>
      <w:rFonts w:eastAsia="Calibri"/>
      <w:sz w:val="28"/>
    </w:rPr>
  </w:style>
  <w:style w:type="character" w:customStyle="1" w:styleId="apple-style-span">
    <w:name w:val="apple-style-span"/>
    <w:basedOn w:val="DefaultParagraphFont"/>
    <w:rsid w:val="00A30608"/>
  </w:style>
  <w:style w:type="paragraph" w:styleId="BalloonText">
    <w:name w:val="Balloon Text"/>
    <w:basedOn w:val="Normal"/>
    <w:link w:val="BalloonTextChar"/>
    <w:uiPriority w:val="99"/>
    <w:rsid w:val="00A30608"/>
    <w:rPr>
      <w:rFonts w:ascii="Tahoma" w:hAnsi="Tahoma" w:cs="Tahoma"/>
      <w:sz w:val="16"/>
      <w:szCs w:val="16"/>
    </w:rPr>
  </w:style>
  <w:style w:type="character" w:customStyle="1" w:styleId="BalloonTextChar">
    <w:name w:val="Balloon Text Char"/>
    <w:basedOn w:val="DefaultParagraphFont"/>
    <w:link w:val="BalloonText"/>
    <w:uiPriority w:val="99"/>
    <w:rsid w:val="00A30608"/>
    <w:rPr>
      <w:rFonts w:ascii="Tahoma" w:eastAsia="Times New Roman" w:hAnsi="Tahoma" w:cs="Tahoma"/>
      <w:kern w:val="0"/>
      <w:sz w:val="16"/>
      <w:szCs w:val="16"/>
      <w14:ligatures w14:val="none"/>
    </w:rPr>
  </w:style>
  <w:style w:type="paragraph" w:styleId="NormalWeb">
    <w:name w:val="Normal (Web)"/>
    <w:aliases w:val="Normal (Web) Char Char, Char Char25,Char Char25,Обычный (веб)1,Обычный (веб) Знак,Обычный (веб) Знак1,Обычный (веб) Знак Знак"/>
    <w:basedOn w:val="Normal"/>
    <w:link w:val="NormalWebChar"/>
    <w:uiPriority w:val="99"/>
    <w:unhideWhenUsed/>
    <w:qFormat/>
    <w:rsid w:val="00A30608"/>
    <w:pPr>
      <w:spacing w:before="100" w:beforeAutospacing="1" w:after="100" w:afterAutospacing="1"/>
    </w:pPr>
    <w:rPr>
      <w:sz w:val="24"/>
      <w:szCs w:val="24"/>
    </w:rPr>
  </w:style>
  <w:style w:type="character" w:styleId="Strong">
    <w:name w:val="Strong"/>
    <w:uiPriority w:val="22"/>
    <w:qFormat/>
    <w:rsid w:val="00A30608"/>
    <w:rPr>
      <w:b/>
      <w:bCs/>
    </w:rPr>
  </w:style>
  <w:style w:type="character" w:styleId="Emphasis">
    <w:name w:val="Emphasis"/>
    <w:uiPriority w:val="20"/>
    <w:qFormat/>
    <w:rsid w:val="00A30608"/>
    <w:rPr>
      <w:i/>
      <w:iCs/>
    </w:rPr>
  </w:style>
  <w:style w:type="character" w:customStyle="1" w:styleId="nhandebantin1">
    <w:name w:val="nhandebantin1"/>
    <w:rsid w:val="00A30608"/>
    <w:rPr>
      <w:rFonts w:ascii="Arial" w:hAnsi="Arial" w:cs="Arial" w:hint="default"/>
      <w:b w:val="0"/>
      <w:bCs w:val="0"/>
      <w:strike w:val="0"/>
      <w:dstrike w:val="0"/>
      <w:color w:val="2A3088"/>
      <w:sz w:val="22"/>
      <w:szCs w:val="22"/>
      <w:u w:val="none"/>
      <w:effect w:val="none"/>
    </w:rPr>
  </w:style>
  <w:style w:type="paragraph" w:customStyle="1" w:styleId="Default">
    <w:name w:val="Default"/>
    <w:rsid w:val="00A3060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BodyTextFirstIndent">
    <w:name w:val="Body Text First Indent"/>
    <w:basedOn w:val="BodyText"/>
    <w:link w:val="BodyTextFirstIndentChar"/>
    <w:uiPriority w:val="99"/>
    <w:unhideWhenUsed/>
    <w:rsid w:val="00A30608"/>
    <w:pPr>
      <w:spacing w:before="0" w:after="0"/>
      <w:ind w:firstLine="360"/>
      <w:jc w:val="left"/>
    </w:pPr>
    <w:rPr>
      <w:rFonts w:ascii="Times New Roman" w:hAnsi="Times New Roman"/>
      <w:sz w:val="20"/>
    </w:rPr>
  </w:style>
  <w:style w:type="character" w:customStyle="1" w:styleId="BodyTextFirstIndentChar">
    <w:name w:val="Body Text First Indent Char"/>
    <w:basedOn w:val="BodyTextChar"/>
    <w:link w:val="BodyTextFirstIndent"/>
    <w:uiPriority w:val="99"/>
    <w:rsid w:val="00A30608"/>
    <w:rPr>
      <w:rFonts w:ascii="Times New Roman" w:eastAsia="Times New Roman" w:hAnsi="Times New Roman" w:cs="Times New Roman"/>
      <w:kern w:val="0"/>
      <w:sz w:val="20"/>
      <w:szCs w:val="20"/>
      <w14:ligatures w14:val="none"/>
    </w:rPr>
  </w:style>
  <w:style w:type="paragraph" w:customStyle="1" w:styleId="xl63">
    <w:name w:val="xl63"/>
    <w:basedOn w:val="Normal"/>
    <w:rsid w:val="00A3060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4">
    <w:name w:val="xl64"/>
    <w:basedOn w:val="Normal"/>
    <w:rsid w:val="00A30608"/>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5">
    <w:name w:val="xl65"/>
    <w:basedOn w:val="Normal"/>
    <w:uiPriority w:val="99"/>
    <w:rsid w:val="00A3060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6">
    <w:name w:val="xl66"/>
    <w:basedOn w:val="Normal"/>
    <w:uiPriority w:val="99"/>
    <w:rsid w:val="00A30608"/>
    <w:pPr>
      <w:pBdr>
        <w:bottom w:val="single" w:sz="8" w:space="0" w:color="auto"/>
        <w:right w:val="single" w:sz="8" w:space="0" w:color="auto"/>
      </w:pBdr>
      <w:spacing w:before="100" w:beforeAutospacing="1" w:after="100" w:afterAutospacing="1"/>
      <w:jc w:val="both"/>
      <w:textAlignment w:val="center"/>
    </w:pPr>
    <w:rPr>
      <w:color w:val="000000"/>
      <w:sz w:val="24"/>
      <w:szCs w:val="24"/>
    </w:rPr>
  </w:style>
  <w:style w:type="paragraph" w:customStyle="1" w:styleId="xl67">
    <w:name w:val="xl67"/>
    <w:basedOn w:val="Normal"/>
    <w:uiPriority w:val="99"/>
    <w:rsid w:val="00A30608"/>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4"/>
      <w:szCs w:val="24"/>
    </w:rPr>
  </w:style>
  <w:style w:type="paragraph" w:customStyle="1" w:styleId="xl68">
    <w:name w:val="xl68"/>
    <w:basedOn w:val="Normal"/>
    <w:uiPriority w:val="99"/>
    <w:rsid w:val="00A30608"/>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character" w:styleId="SubtleReference">
    <w:name w:val="Subtle Reference"/>
    <w:uiPriority w:val="31"/>
    <w:qFormat/>
    <w:rsid w:val="00A30608"/>
    <w:rPr>
      <w:smallCaps/>
      <w:color w:val="5A5A5A"/>
    </w:rPr>
  </w:style>
  <w:style w:type="character" w:customStyle="1" w:styleId="contentnews">
    <w:name w:val="contentnews"/>
    <w:rsid w:val="00A30608"/>
  </w:style>
  <w:style w:type="paragraph" w:styleId="NoSpacing">
    <w:name w:val="No Spacing"/>
    <w:uiPriority w:val="1"/>
    <w:qFormat/>
    <w:rsid w:val="00A30608"/>
    <w:pPr>
      <w:spacing w:after="0" w:line="240" w:lineRule="auto"/>
    </w:pPr>
    <w:rPr>
      <w:rFonts w:ascii="Calibri" w:eastAsia="Calibri" w:hAnsi="Calibri" w:cs="Times New Roman"/>
      <w:kern w:val="0"/>
      <w14:ligatures w14:val="none"/>
    </w:rPr>
  </w:style>
  <w:style w:type="character" w:customStyle="1" w:styleId="apple-tab-span">
    <w:name w:val="apple-tab-span"/>
    <w:rsid w:val="00A30608"/>
  </w:style>
  <w:style w:type="paragraph" w:customStyle="1" w:styleId="TS2">
    <w:name w:val="TS2"/>
    <w:basedOn w:val="Normal"/>
    <w:link w:val="TS2Char"/>
    <w:autoRedefine/>
    <w:qFormat/>
    <w:rsid w:val="00A30608"/>
    <w:pPr>
      <w:spacing w:after="200" w:line="276" w:lineRule="auto"/>
      <w:jc w:val="center"/>
    </w:pPr>
    <w:rPr>
      <w:rFonts w:eastAsia="MS Mincho"/>
      <w:b/>
      <w:color w:val="000000"/>
      <w:sz w:val="32"/>
      <w:szCs w:val="32"/>
      <w:lang w:val="vi-VN"/>
    </w:rPr>
  </w:style>
  <w:style w:type="character" w:customStyle="1" w:styleId="TS2Char">
    <w:name w:val="TS2 Char"/>
    <w:link w:val="TS2"/>
    <w:rsid w:val="00A30608"/>
    <w:rPr>
      <w:rFonts w:ascii="Times New Roman" w:eastAsia="MS Mincho" w:hAnsi="Times New Roman" w:cs="Times New Roman"/>
      <w:b/>
      <w:color w:val="000000"/>
      <w:kern w:val="0"/>
      <w:sz w:val="32"/>
      <w:szCs w:val="32"/>
      <w:lang w:val="vi-VN"/>
      <w14:ligatures w14:val="none"/>
    </w:rPr>
  </w:style>
  <w:style w:type="character" w:customStyle="1" w:styleId="Bodytext30">
    <w:name w:val="Body text (3)_"/>
    <w:link w:val="Bodytext31"/>
    <w:rsid w:val="00A30608"/>
    <w:rPr>
      <w:b/>
      <w:bCs/>
      <w:spacing w:val="10"/>
      <w:sz w:val="23"/>
      <w:szCs w:val="23"/>
      <w:shd w:val="clear" w:color="auto" w:fill="FFFFFF"/>
    </w:rPr>
  </w:style>
  <w:style w:type="paragraph" w:customStyle="1" w:styleId="Bodytext31">
    <w:name w:val="Body text (3)"/>
    <w:basedOn w:val="Normal"/>
    <w:link w:val="Bodytext30"/>
    <w:rsid w:val="00A30608"/>
    <w:pPr>
      <w:widowControl w:val="0"/>
      <w:shd w:val="clear" w:color="auto" w:fill="FFFFFF"/>
      <w:spacing w:line="293" w:lineRule="exact"/>
      <w:ind w:hanging="380"/>
    </w:pPr>
    <w:rPr>
      <w:rFonts w:asciiTheme="minorHAnsi" w:eastAsiaTheme="minorHAnsi" w:hAnsiTheme="minorHAnsi" w:cstheme="minorBidi"/>
      <w:b/>
      <w:bCs/>
      <w:spacing w:val="10"/>
      <w:kern w:val="2"/>
      <w:sz w:val="23"/>
      <w:szCs w:val="23"/>
      <w14:ligatures w14:val="standardContextual"/>
    </w:rPr>
  </w:style>
  <w:style w:type="character" w:customStyle="1" w:styleId="Tablecaption">
    <w:name w:val="Table caption_"/>
    <w:link w:val="Tablecaption0"/>
    <w:rsid w:val="00A30608"/>
    <w:rPr>
      <w:b/>
      <w:bCs/>
      <w:spacing w:val="10"/>
      <w:sz w:val="23"/>
      <w:szCs w:val="23"/>
      <w:shd w:val="clear" w:color="auto" w:fill="FFFFFF"/>
    </w:rPr>
  </w:style>
  <w:style w:type="paragraph" w:customStyle="1" w:styleId="Tablecaption0">
    <w:name w:val="Table caption"/>
    <w:basedOn w:val="Normal"/>
    <w:link w:val="Tablecaption"/>
    <w:rsid w:val="00A30608"/>
    <w:pPr>
      <w:widowControl w:val="0"/>
      <w:shd w:val="clear" w:color="auto" w:fill="FFFFFF"/>
      <w:spacing w:line="350" w:lineRule="exact"/>
      <w:ind w:hanging="360"/>
    </w:pPr>
    <w:rPr>
      <w:rFonts w:asciiTheme="minorHAnsi" w:eastAsiaTheme="minorHAnsi" w:hAnsiTheme="minorHAnsi" w:cstheme="minorBidi"/>
      <w:b/>
      <w:bCs/>
      <w:spacing w:val="10"/>
      <w:kern w:val="2"/>
      <w:sz w:val="23"/>
      <w:szCs w:val="23"/>
      <w14:ligatures w14:val="standardContextual"/>
    </w:rPr>
  </w:style>
  <w:style w:type="character" w:customStyle="1" w:styleId="Bodytext0">
    <w:name w:val="Body text_"/>
    <w:link w:val="BodyText4"/>
    <w:rsid w:val="00A30608"/>
    <w:rPr>
      <w:sz w:val="27"/>
      <w:szCs w:val="27"/>
      <w:shd w:val="clear" w:color="auto" w:fill="FFFFFF"/>
    </w:rPr>
  </w:style>
  <w:style w:type="paragraph" w:customStyle="1" w:styleId="BodyText4">
    <w:name w:val="Body Text4"/>
    <w:basedOn w:val="Normal"/>
    <w:link w:val="Bodytext0"/>
    <w:rsid w:val="00A30608"/>
    <w:pPr>
      <w:widowControl w:val="0"/>
      <w:shd w:val="clear" w:color="auto" w:fill="FFFFFF"/>
      <w:spacing w:line="418" w:lineRule="exact"/>
      <w:jc w:val="both"/>
    </w:pPr>
    <w:rPr>
      <w:rFonts w:asciiTheme="minorHAnsi" w:eastAsiaTheme="minorHAnsi" w:hAnsiTheme="minorHAnsi" w:cstheme="minorBidi"/>
      <w:kern w:val="2"/>
      <w:sz w:val="27"/>
      <w:szCs w:val="27"/>
      <w14:ligatures w14:val="standardContextual"/>
    </w:rPr>
  </w:style>
  <w:style w:type="character" w:customStyle="1" w:styleId="Bodytext20">
    <w:name w:val="Body text (2)_"/>
    <w:link w:val="Bodytext21"/>
    <w:rsid w:val="00A30608"/>
    <w:rPr>
      <w:b/>
      <w:bCs/>
      <w:sz w:val="27"/>
      <w:szCs w:val="27"/>
      <w:shd w:val="clear" w:color="auto" w:fill="FFFFFF"/>
    </w:rPr>
  </w:style>
  <w:style w:type="paragraph" w:customStyle="1" w:styleId="Bodytext21">
    <w:name w:val="Body text (2)"/>
    <w:basedOn w:val="Normal"/>
    <w:link w:val="Bodytext20"/>
    <w:rsid w:val="00A30608"/>
    <w:pPr>
      <w:widowControl w:val="0"/>
      <w:shd w:val="clear" w:color="auto" w:fill="FFFFFF"/>
      <w:spacing w:after="540" w:line="0" w:lineRule="atLeast"/>
      <w:jc w:val="center"/>
    </w:pPr>
    <w:rPr>
      <w:rFonts w:asciiTheme="minorHAnsi" w:eastAsiaTheme="minorHAnsi" w:hAnsiTheme="minorHAnsi" w:cstheme="minorBidi"/>
      <w:b/>
      <w:bCs/>
      <w:kern w:val="2"/>
      <w:sz w:val="27"/>
      <w:szCs w:val="27"/>
      <w14:ligatures w14:val="standardContextual"/>
    </w:rPr>
  </w:style>
  <w:style w:type="paragraph" w:customStyle="1" w:styleId="BodyText32">
    <w:name w:val="Body Text3"/>
    <w:basedOn w:val="Normal"/>
    <w:rsid w:val="00A30608"/>
    <w:pPr>
      <w:widowControl w:val="0"/>
      <w:shd w:val="clear" w:color="auto" w:fill="FFFFFF"/>
      <w:spacing w:line="446" w:lineRule="exact"/>
      <w:ind w:hanging="380"/>
      <w:jc w:val="both"/>
    </w:pPr>
    <w:rPr>
      <w:rFonts w:ascii="Calibri" w:eastAsia="Calibri" w:hAnsi="Calibri"/>
      <w:sz w:val="23"/>
      <w:szCs w:val="23"/>
    </w:rPr>
  </w:style>
  <w:style w:type="character" w:customStyle="1" w:styleId="fmsidwidgetbtnlike">
    <w:name w:val="fmsidwidgetbtnlike"/>
    <w:rsid w:val="00A30608"/>
  </w:style>
  <w:style w:type="character" w:customStyle="1" w:styleId="num">
    <w:name w:val="num"/>
    <w:rsid w:val="00A30608"/>
  </w:style>
  <w:style w:type="character" w:customStyle="1" w:styleId="articledate">
    <w:name w:val="articledate"/>
    <w:rsid w:val="00A30608"/>
  </w:style>
  <w:style w:type="character" w:customStyle="1" w:styleId="bold">
    <w:name w:val="bold"/>
    <w:rsid w:val="00A30608"/>
  </w:style>
  <w:style w:type="paragraph" w:customStyle="1" w:styleId="t-c">
    <w:name w:val="t-c"/>
    <w:basedOn w:val="Normal"/>
    <w:rsid w:val="00A30608"/>
    <w:pPr>
      <w:spacing w:before="100" w:beforeAutospacing="1" w:after="100" w:afterAutospacing="1"/>
    </w:pPr>
    <w:rPr>
      <w:sz w:val="24"/>
      <w:szCs w:val="24"/>
    </w:rPr>
  </w:style>
  <w:style w:type="paragraph" w:customStyle="1" w:styleId="Normal1">
    <w:name w:val="Normal1"/>
    <w:basedOn w:val="Normal"/>
    <w:rsid w:val="00A30608"/>
    <w:pPr>
      <w:spacing w:before="100" w:beforeAutospacing="1" w:after="100" w:afterAutospacing="1"/>
    </w:pPr>
    <w:rPr>
      <w:sz w:val="24"/>
      <w:szCs w:val="24"/>
    </w:rPr>
  </w:style>
  <w:style w:type="character" w:customStyle="1" w:styleId="UnresolvedMention1">
    <w:name w:val="Unresolved Mention1"/>
    <w:uiPriority w:val="99"/>
    <w:semiHidden/>
    <w:unhideWhenUsed/>
    <w:rsid w:val="00A30608"/>
    <w:rPr>
      <w:color w:val="605E5C"/>
      <w:shd w:val="clear" w:color="auto" w:fill="E1DFDD"/>
    </w:rPr>
  </w:style>
  <w:style w:type="character" w:customStyle="1" w:styleId="Heading10">
    <w:name w:val="Heading #1_"/>
    <w:link w:val="Heading11"/>
    <w:rsid w:val="00A30608"/>
    <w:rPr>
      <w:b/>
      <w:bCs/>
      <w:sz w:val="26"/>
      <w:szCs w:val="26"/>
      <w:shd w:val="clear" w:color="auto" w:fill="FFFFFF"/>
    </w:rPr>
  </w:style>
  <w:style w:type="paragraph" w:customStyle="1" w:styleId="Heading11">
    <w:name w:val="Heading #1"/>
    <w:basedOn w:val="Normal"/>
    <w:link w:val="Heading10"/>
    <w:rsid w:val="00A30608"/>
    <w:pPr>
      <w:widowControl w:val="0"/>
      <w:shd w:val="clear" w:color="auto" w:fill="FFFFFF"/>
      <w:spacing w:before="660" w:after="420" w:line="326" w:lineRule="exact"/>
      <w:jc w:val="center"/>
      <w:outlineLvl w:val="0"/>
    </w:pPr>
    <w:rPr>
      <w:rFonts w:asciiTheme="minorHAnsi" w:eastAsiaTheme="minorHAnsi" w:hAnsiTheme="minorHAnsi" w:cstheme="minorBidi"/>
      <w:b/>
      <w:bCs/>
      <w:kern w:val="2"/>
      <w:sz w:val="26"/>
      <w:szCs w:val="26"/>
      <w14:ligatures w14:val="standardContextual"/>
    </w:rPr>
  </w:style>
  <w:style w:type="character" w:customStyle="1" w:styleId="Heading1Char1">
    <w:name w:val="Heading 1 Char1"/>
    <w:uiPriority w:val="99"/>
    <w:locked/>
    <w:rsid w:val="00A30608"/>
    <w:rPr>
      <w:rFonts w:ascii=".VnTimeH" w:hAnsi=".VnTimeH"/>
      <w:b/>
      <w:color w:val="000000"/>
      <w:sz w:val="24"/>
      <w:lang w:val="en-GB"/>
    </w:rPr>
  </w:style>
  <w:style w:type="paragraph" w:customStyle="1" w:styleId="font5">
    <w:name w:val="font5"/>
    <w:basedOn w:val="Normal"/>
    <w:uiPriority w:val="99"/>
    <w:rsid w:val="00A30608"/>
    <w:pPr>
      <w:spacing w:before="100" w:beforeAutospacing="1" w:after="100" w:afterAutospacing="1"/>
    </w:pPr>
    <w:rPr>
      <w:b/>
      <w:bCs/>
      <w:color w:val="FF0000"/>
      <w:sz w:val="24"/>
      <w:szCs w:val="24"/>
    </w:rPr>
  </w:style>
  <w:style w:type="paragraph" w:customStyle="1" w:styleId="font6">
    <w:name w:val="font6"/>
    <w:basedOn w:val="Normal"/>
    <w:uiPriority w:val="99"/>
    <w:rsid w:val="00A30608"/>
    <w:pPr>
      <w:spacing w:before="100" w:beforeAutospacing="1" w:after="100" w:afterAutospacing="1"/>
    </w:pPr>
    <w:rPr>
      <w:b/>
      <w:bCs/>
      <w:color w:val="FF0000"/>
      <w:sz w:val="24"/>
      <w:szCs w:val="24"/>
    </w:rPr>
  </w:style>
  <w:style w:type="paragraph" w:customStyle="1" w:styleId="xl69">
    <w:name w:val="xl69"/>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71">
    <w:name w:val="xl71"/>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993300"/>
      <w:sz w:val="24"/>
      <w:szCs w:val="24"/>
    </w:rPr>
  </w:style>
  <w:style w:type="paragraph" w:customStyle="1" w:styleId="xl72">
    <w:name w:val="xl72"/>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993300"/>
      <w:sz w:val="24"/>
      <w:szCs w:val="24"/>
    </w:rPr>
  </w:style>
  <w:style w:type="paragraph" w:customStyle="1" w:styleId="xl73">
    <w:name w:val="xl73"/>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4">
    <w:name w:val="xl74"/>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6600"/>
      <w:sz w:val="24"/>
      <w:szCs w:val="24"/>
    </w:rPr>
  </w:style>
  <w:style w:type="paragraph" w:customStyle="1" w:styleId="xl75">
    <w:name w:val="xl75"/>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FF0000"/>
      <w:sz w:val="24"/>
      <w:szCs w:val="24"/>
    </w:rPr>
  </w:style>
  <w:style w:type="paragraph" w:customStyle="1" w:styleId="xl76">
    <w:name w:val="xl76"/>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993300"/>
      <w:sz w:val="24"/>
      <w:szCs w:val="24"/>
    </w:rPr>
  </w:style>
  <w:style w:type="paragraph" w:customStyle="1" w:styleId="xl77">
    <w:name w:val="xl77"/>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8">
    <w:name w:val="xl78"/>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9">
    <w:name w:val="xl79"/>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24"/>
      <w:szCs w:val="24"/>
    </w:rPr>
  </w:style>
  <w:style w:type="paragraph" w:customStyle="1" w:styleId="xl80">
    <w:name w:val="xl80"/>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8000"/>
      <w:sz w:val="24"/>
      <w:szCs w:val="24"/>
    </w:rPr>
  </w:style>
  <w:style w:type="paragraph" w:customStyle="1" w:styleId="xl81">
    <w:name w:val="xl81"/>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993300"/>
      <w:sz w:val="24"/>
      <w:szCs w:val="24"/>
    </w:rPr>
  </w:style>
  <w:style w:type="paragraph" w:customStyle="1" w:styleId="xl82">
    <w:name w:val="xl82"/>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4">
    <w:name w:val="xl84"/>
    <w:basedOn w:val="Normal"/>
    <w:uiPriority w:val="99"/>
    <w:rsid w:val="00A30608"/>
    <w:pPr>
      <w:spacing w:before="100" w:beforeAutospacing="1" w:after="100" w:afterAutospacing="1"/>
    </w:pPr>
    <w:rPr>
      <w:color w:val="000000"/>
      <w:sz w:val="24"/>
      <w:szCs w:val="24"/>
    </w:rPr>
  </w:style>
  <w:style w:type="paragraph" w:customStyle="1" w:styleId="xl85">
    <w:name w:val="xl85"/>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6">
    <w:name w:val="xl86"/>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7">
    <w:name w:val="xl87"/>
    <w:basedOn w:val="Normal"/>
    <w:uiPriority w:val="99"/>
    <w:rsid w:val="00A30608"/>
    <w:pPr>
      <w:spacing w:before="100" w:beforeAutospacing="1" w:after="100" w:afterAutospacing="1"/>
    </w:pPr>
    <w:rPr>
      <w:b/>
      <w:bCs/>
      <w:color w:val="000000"/>
      <w:sz w:val="24"/>
      <w:szCs w:val="24"/>
    </w:rPr>
  </w:style>
  <w:style w:type="paragraph" w:customStyle="1" w:styleId="xl88">
    <w:name w:val="xl88"/>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9">
    <w:name w:val="xl89"/>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91">
    <w:name w:val="xl91"/>
    <w:basedOn w:val="Normal"/>
    <w:uiPriority w:val="99"/>
    <w:rsid w:val="00A30608"/>
    <w:pPr>
      <w:spacing w:before="100" w:beforeAutospacing="1" w:after="100" w:afterAutospacing="1"/>
      <w:textAlignment w:val="top"/>
    </w:pPr>
    <w:rPr>
      <w:b/>
      <w:bCs/>
      <w:color w:val="000000"/>
      <w:sz w:val="24"/>
      <w:szCs w:val="24"/>
    </w:rPr>
  </w:style>
  <w:style w:type="paragraph" w:customStyle="1" w:styleId="xl92">
    <w:name w:val="xl92"/>
    <w:basedOn w:val="Normal"/>
    <w:uiPriority w:val="99"/>
    <w:rsid w:val="00A30608"/>
    <w:pPr>
      <w:spacing w:before="100" w:beforeAutospacing="1" w:after="100" w:afterAutospacing="1"/>
      <w:textAlignment w:val="top"/>
    </w:pPr>
    <w:rPr>
      <w:b/>
      <w:bCs/>
      <w:color w:val="FF0000"/>
      <w:sz w:val="24"/>
      <w:szCs w:val="24"/>
    </w:rPr>
  </w:style>
  <w:style w:type="paragraph" w:customStyle="1" w:styleId="xl93">
    <w:name w:val="xl93"/>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color w:val="FF6600"/>
      <w:sz w:val="24"/>
      <w:szCs w:val="24"/>
    </w:rPr>
  </w:style>
  <w:style w:type="paragraph" w:customStyle="1" w:styleId="xl94">
    <w:name w:val="xl94"/>
    <w:basedOn w:val="Normal"/>
    <w:uiPriority w:val="99"/>
    <w:rsid w:val="00A30608"/>
    <w:pPr>
      <w:spacing w:before="100" w:beforeAutospacing="1" w:after="100" w:afterAutospacing="1"/>
    </w:pPr>
    <w:rPr>
      <w:color w:val="FF6600"/>
      <w:sz w:val="24"/>
      <w:szCs w:val="24"/>
    </w:rPr>
  </w:style>
  <w:style w:type="paragraph" w:customStyle="1" w:styleId="xl95">
    <w:name w:val="xl95"/>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color w:val="FF6600"/>
      <w:sz w:val="24"/>
      <w:szCs w:val="24"/>
    </w:rPr>
  </w:style>
  <w:style w:type="paragraph" w:customStyle="1" w:styleId="xl96">
    <w:name w:val="xl96"/>
    <w:basedOn w:val="Normal"/>
    <w:uiPriority w:val="99"/>
    <w:rsid w:val="00A30608"/>
    <w:pPr>
      <w:spacing w:before="100" w:beforeAutospacing="1" w:after="100" w:afterAutospacing="1"/>
      <w:textAlignment w:val="top"/>
    </w:pPr>
    <w:rPr>
      <w:color w:val="000000"/>
      <w:sz w:val="24"/>
      <w:szCs w:val="24"/>
    </w:rPr>
  </w:style>
  <w:style w:type="paragraph" w:customStyle="1" w:styleId="xl97">
    <w:name w:val="xl97"/>
    <w:basedOn w:val="Normal"/>
    <w:uiPriority w:val="99"/>
    <w:rsid w:val="00A30608"/>
    <w:pPr>
      <w:spacing w:before="100" w:beforeAutospacing="1" w:after="100" w:afterAutospacing="1"/>
    </w:pPr>
    <w:rPr>
      <w:color w:val="000000"/>
      <w:sz w:val="24"/>
      <w:szCs w:val="24"/>
    </w:rPr>
  </w:style>
  <w:style w:type="paragraph" w:customStyle="1" w:styleId="xl98">
    <w:name w:val="xl98"/>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9">
    <w:name w:val="xl99"/>
    <w:basedOn w:val="Normal"/>
    <w:uiPriority w:val="99"/>
    <w:rsid w:val="00A30608"/>
    <w:pPr>
      <w:spacing w:before="100" w:beforeAutospacing="1" w:after="100" w:afterAutospacing="1"/>
      <w:jc w:val="center"/>
      <w:textAlignment w:val="center"/>
    </w:pPr>
    <w:rPr>
      <w:b/>
      <w:bCs/>
      <w:color w:val="000000"/>
      <w:sz w:val="24"/>
      <w:szCs w:val="24"/>
    </w:rPr>
  </w:style>
  <w:style w:type="paragraph" w:customStyle="1" w:styleId="xl100">
    <w:name w:val="xl100"/>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1">
    <w:name w:val="xl101"/>
    <w:basedOn w:val="Normal"/>
    <w:uiPriority w:val="99"/>
    <w:rsid w:val="00A30608"/>
    <w:pPr>
      <w:spacing w:before="100" w:beforeAutospacing="1" w:after="100" w:afterAutospacing="1"/>
      <w:jc w:val="center"/>
    </w:pPr>
    <w:rPr>
      <w:b/>
      <w:bCs/>
      <w:color w:val="FF0000"/>
      <w:sz w:val="24"/>
      <w:szCs w:val="24"/>
    </w:rPr>
  </w:style>
  <w:style w:type="paragraph" w:customStyle="1" w:styleId="xl102">
    <w:name w:val="xl102"/>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3">
    <w:name w:val="xl103"/>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104">
    <w:name w:val="xl104"/>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4"/>
      <w:szCs w:val="24"/>
    </w:rPr>
  </w:style>
  <w:style w:type="paragraph" w:customStyle="1" w:styleId="xl105">
    <w:name w:val="xl105"/>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4"/>
      <w:szCs w:val="24"/>
    </w:rPr>
  </w:style>
  <w:style w:type="paragraph" w:customStyle="1" w:styleId="ColorfulList-Accent13">
    <w:name w:val="Colorful List - Accent 13"/>
    <w:basedOn w:val="Normal"/>
    <w:uiPriority w:val="99"/>
    <w:rsid w:val="00A30608"/>
    <w:pPr>
      <w:spacing w:after="200" w:line="276" w:lineRule="auto"/>
      <w:ind w:left="720"/>
      <w:contextualSpacing/>
    </w:pPr>
    <w:rPr>
      <w:sz w:val="24"/>
      <w:szCs w:val="24"/>
    </w:rPr>
  </w:style>
  <w:style w:type="paragraph" w:customStyle="1" w:styleId="ColorfulList-Accent11">
    <w:name w:val="Colorful List - Accent 11"/>
    <w:basedOn w:val="Normal"/>
    <w:uiPriority w:val="99"/>
    <w:rsid w:val="00A30608"/>
    <w:pPr>
      <w:ind w:left="720"/>
      <w:contextualSpacing/>
    </w:pPr>
    <w:rPr>
      <w:sz w:val="24"/>
      <w:szCs w:val="24"/>
    </w:rPr>
  </w:style>
  <w:style w:type="paragraph" w:customStyle="1" w:styleId="ColorfulList-Accent12">
    <w:name w:val="Colorful List - Accent 12"/>
    <w:basedOn w:val="Normal"/>
    <w:uiPriority w:val="99"/>
    <w:rsid w:val="00A30608"/>
    <w:pPr>
      <w:spacing w:after="200" w:line="276" w:lineRule="auto"/>
      <w:ind w:left="720"/>
      <w:contextualSpacing/>
    </w:pPr>
    <w:rPr>
      <w:rFonts w:ascii="Calibri" w:hAnsi="Calibri"/>
      <w:sz w:val="22"/>
      <w:szCs w:val="22"/>
    </w:rPr>
  </w:style>
  <w:style w:type="paragraph" w:customStyle="1" w:styleId="M3">
    <w:name w:val="_M3"/>
    <w:basedOn w:val="Normal"/>
    <w:uiPriority w:val="99"/>
    <w:rsid w:val="00A30608"/>
    <w:pPr>
      <w:spacing w:before="60" w:after="60" w:line="276" w:lineRule="auto"/>
      <w:jc w:val="both"/>
    </w:pPr>
    <w:rPr>
      <w:b/>
      <w:sz w:val="28"/>
      <w:szCs w:val="28"/>
      <w:lang w:val="nl-NL"/>
    </w:rPr>
  </w:style>
  <w:style w:type="paragraph" w:customStyle="1" w:styleId="Style3">
    <w:name w:val="Style3"/>
    <w:basedOn w:val="Normal"/>
    <w:uiPriority w:val="99"/>
    <w:rsid w:val="00A30608"/>
    <w:pPr>
      <w:tabs>
        <w:tab w:val="left" w:pos="1210"/>
      </w:tabs>
      <w:autoSpaceDE w:val="0"/>
      <w:autoSpaceDN w:val="0"/>
      <w:adjustRightInd w:val="0"/>
      <w:spacing w:before="120" w:after="120" w:line="312" w:lineRule="auto"/>
      <w:ind w:left="771"/>
      <w:jc w:val="both"/>
    </w:pPr>
    <w:rPr>
      <w:b/>
      <w:i/>
      <w:iCs/>
      <w:sz w:val="26"/>
      <w:szCs w:val="26"/>
    </w:rPr>
  </w:style>
  <w:style w:type="paragraph" w:customStyle="1" w:styleId="ListParagraph1">
    <w:name w:val="List Paragraph1"/>
    <w:aliases w:val="List Paragraph2,List Paragraph 1,Paragraph,Norm,abc,Nga 3,List Paragraph11,Đoạn của Danh sách,List Paragraph111,Đoạn c𞹺Danh sách,List Paragraph1111"/>
    <w:basedOn w:val="Normal"/>
    <w:link w:val="ListParagraphChar"/>
    <w:uiPriority w:val="99"/>
    <w:rsid w:val="00A30608"/>
    <w:pPr>
      <w:spacing w:after="200" w:line="276" w:lineRule="auto"/>
      <w:ind w:left="720"/>
      <w:contextualSpacing/>
    </w:pPr>
    <w:rPr>
      <w:rFonts w:ascii="Calibri" w:eastAsia="MS Mincho" w:hAnsi="Calibri"/>
      <w:sz w:val="22"/>
    </w:rPr>
  </w:style>
  <w:style w:type="character" w:customStyle="1" w:styleId="ListParagraphChar">
    <w:name w:val="List Paragraph Char"/>
    <w:aliases w:val="List Paragraph 1 Char,Paragraph Char,Norm Char,abc Char,Nga 3 Char,List Paragraph1 Char,Đoạn của Danh sách Char,List Paragraph11 Char,Đoạn c𞹺Danh sách Char,List Paragraph111 Char"/>
    <w:link w:val="ListParagraph1"/>
    <w:uiPriority w:val="99"/>
    <w:locked/>
    <w:rsid w:val="00A30608"/>
    <w:rPr>
      <w:rFonts w:ascii="Calibri" w:eastAsia="MS Mincho" w:hAnsi="Calibri" w:cs="Times New Roman"/>
      <w:kern w:val="0"/>
      <w:szCs w:val="20"/>
      <w14:ligatures w14:val="none"/>
    </w:rPr>
  </w:style>
  <w:style w:type="paragraph" w:customStyle="1" w:styleId="Text">
    <w:name w:val="_Text"/>
    <w:basedOn w:val="Normal"/>
    <w:uiPriority w:val="99"/>
    <w:rsid w:val="00A30608"/>
    <w:pPr>
      <w:spacing w:before="60" w:after="60" w:line="276" w:lineRule="auto"/>
      <w:ind w:firstLine="567"/>
      <w:jc w:val="both"/>
    </w:pPr>
    <w:rPr>
      <w:sz w:val="28"/>
      <w:lang w:val="nl-NL"/>
    </w:rPr>
  </w:style>
  <w:style w:type="paragraph" w:customStyle="1" w:styleId="M4">
    <w:name w:val="_M4"/>
    <w:basedOn w:val="Normal"/>
    <w:uiPriority w:val="99"/>
    <w:rsid w:val="00A30608"/>
    <w:pPr>
      <w:spacing w:before="60" w:after="60" w:line="300" w:lineRule="auto"/>
      <w:ind w:firstLine="567"/>
      <w:jc w:val="both"/>
    </w:pPr>
    <w:rPr>
      <w:b/>
      <w:i/>
      <w:sz w:val="28"/>
      <w:szCs w:val="28"/>
      <w:lang w:val="vi-VN"/>
    </w:rPr>
  </w:style>
  <w:style w:type="paragraph" w:customStyle="1" w:styleId="M2">
    <w:name w:val="_M2"/>
    <w:basedOn w:val="Normal"/>
    <w:uiPriority w:val="99"/>
    <w:rsid w:val="00A30608"/>
    <w:pPr>
      <w:spacing w:before="60" w:after="60" w:line="276" w:lineRule="auto"/>
      <w:ind w:firstLine="567"/>
      <w:jc w:val="both"/>
    </w:pPr>
    <w:rPr>
      <w:b/>
      <w:sz w:val="28"/>
      <w:szCs w:val="28"/>
      <w:lang w:val="nl-NL"/>
    </w:rPr>
  </w:style>
  <w:style w:type="paragraph" w:customStyle="1" w:styleId="Bieudo">
    <w:name w:val="Bieu do"/>
    <w:basedOn w:val="Normal"/>
    <w:link w:val="BieudoChar"/>
    <w:uiPriority w:val="99"/>
    <w:rsid w:val="00A30608"/>
    <w:pPr>
      <w:spacing w:before="120" w:after="120"/>
      <w:ind w:firstLine="142"/>
      <w:jc w:val="center"/>
    </w:pPr>
    <w:rPr>
      <w:i/>
      <w:sz w:val="28"/>
      <w:lang w:val="sv-SE"/>
    </w:rPr>
  </w:style>
  <w:style w:type="character" w:customStyle="1" w:styleId="BieudoChar">
    <w:name w:val="Bieu do Char"/>
    <w:link w:val="Bieudo"/>
    <w:uiPriority w:val="99"/>
    <w:locked/>
    <w:rsid w:val="00A30608"/>
    <w:rPr>
      <w:rFonts w:ascii="Times New Roman" w:eastAsia="Times New Roman" w:hAnsi="Times New Roman" w:cs="Times New Roman"/>
      <w:i/>
      <w:kern w:val="0"/>
      <w:sz w:val="28"/>
      <w:szCs w:val="20"/>
      <w:lang w:val="sv-SE"/>
      <w14:ligatures w14:val="none"/>
    </w:rPr>
  </w:style>
  <w:style w:type="paragraph" w:customStyle="1" w:styleId="MediumGrid1-Accent21">
    <w:name w:val="Medium Grid 1 - Accent 21"/>
    <w:basedOn w:val="Normal"/>
    <w:uiPriority w:val="99"/>
    <w:rsid w:val="00A30608"/>
    <w:pPr>
      <w:ind w:left="720"/>
      <w:contextualSpacing/>
    </w:pPr>
    <w:rPr>
      <w:rFonts w:eastAsia="MS Mincho"/>
      <w:sz w:val="28"/>
      <w:szCs w:val="28"/>
      <w:lang w:eastAsia="ja-JP"/>
    </w:rPr>
  </w:style>
  <w:style w:type="paragraph" w:styleId="TOC2">
    <w:name w:val="toc 2"/>
    <w:basedOn w:val="Normal"/>
    <w:next w:val="Normal"/>
    <w:autoRedefine/>
    <w:uiPriority w:val="99"/>
    <w:rsid w:val="00A30608"/>
    <w:pPr>
      <w:tabs>
        <w:tab w:val="right" w:leader="underscore" w:pos="9064"/>
      </w:tabs>
      <w:spacing w:before="120" w:line="276" w:lineRule="auto"/>
      <w:ind w:left="220"/>
    </w:pPr>
    <w:rPr>
      <w:rFonts w:ascii="Calibri" w:hAnsi="Calibri" w:cs="Calibri"/>
      <w:b/>
      <w:bCs/>
      <w:noProof/>
      <w:sz w:val="24"/>
      <w:szCs w:val="24"/>
    </w:rPr>
  </w:style>
  <w:style w:type="paragraph" w:styleId="TOC3">
    <w:name w:val="toc 3"/>
    <w:basedOn w:val="Normal"/>
    <w:next w:val="Normal"/>
    <w:autoRedefine/>
    <w:uiPriority w:val="99"/>
    <w:rsid w:val="00A30608"/>
    <w:pPr>
      <w:tabs>
        <w:tab w:val="right" w:leader="underscore" w:pos="9064"/>
      </w:tabs>
      <w:spacing w:line="276" w:lineRule="auto"/>
      <w:ind w:left="440"/>
    </w:pPr>
    <w:rPr>
      <w:rFonts w:ascii="Calibri" w:hAnsi="Calibri" w:cs="Calibri"/>
      <w:noProof/>
      <w:sz w:val="22"/>
      <w:szCs w:val="22"/>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uiPriority w:val="99"/>
    <w:locked/>
    <w:rsid w:val="00A30608"/>
    <w:rPr>
      <w:rFonts w:ascii=".VnTime" w:eastAsia="MS Mincho" w:hAnsi=".VnTime"/>
      <w:lang w:val="vi-VN"/>
    </w:rPr>
  </w:style>
  <w:style w:type="paragraph" w:styleId="TOCHeading">
    <w:name w:val="TOC Heading"/>
    <w:basedOn w:val="Heading1"/>
    <w:next w:val="Normal"/>
    <w:uiPriority w:val="99"/>
    <w:qFormat/>
    <w:rsid w:val="00A30608"/>
    <w:pPr>
      <w:keepLines/>
      <w:spacing w:before="480" w:line="276" w:lineRule="auto"/>
      <w:jc w:val="left"/>
      <w:outlineLvl w:val="9"/>
    </w:pPr>
    <w:rPr>
      <w:rFonts w:ascii="Cambria" w:hAnsi="Cambria"/>
      <w:bCs/>
      <w:color w:val="365F91"/>
      <w:sz w:val="28"/>
      <w:szCs w:val="28"/>
    </w:rPr>
  </w:style>
  <w:style w:type="paragraph" w:customStyle="1" w:styleId="Char">
    <w:name w:val="Char"/>
    <w:basedOn w:val="Normal"/>
    <w:uiPriority w:val="99"/>
    <w:rsid w:val="00A30608"/>
    <w:pPr>
      <w:widowControl w:val="0"/>
      <w:jc w:val="both"/>
    </w:pPr>
    <w:rPr>
      <w:rFonts w:ascii="Arial" w:hAnsi="Arial" w:cs="Arial"/>
      <w:kern w:val="2"/>
      <w:sz w:val="24"/>
      <w:szCs w:val="24"/>
      <w:lang w:eastAsia="zh-CN"/>
    </w:rPr>
  </w:style>
  <w:style w:type="character" w:styleId="CommentReference">
    <w:name w:val="annotation reference"/>
    <w:uiPriority w:val="99"/>
    <w:rsid w:val="00A30608"/>
    <w:rPr>
      <w:rFonts w:cs="Times New Roman"/>
      <w:sz w:val="16"/>
    </w:rPr>
  </w:style>
  <w:style w:type="paragraph" w:styleId="CommentText">
    <w:name w:val="annotation text"/>
    <w:basedOn w:val="Normal"/>
    <w:link w:val="CommentTextChar"/>
    <w:uiPriority w:val="99"/>
    <w:rsid w:val="00A30608"/>
  </w:style>
  <w:style w:type="character" w:customStyle="1" w:styleId="CommentTextChar">
    <w:name w:val="Comment Text Char"/>
    <w:basedOn w:val="DefaultParagraphFont"/>
    <w:link w:val="CommentText"/>
    <w:uiPriority w:val="99"/>
    <w:rsid w:val="00A3060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rsid w:val="00A30608"/>
    <w:rPr>
      <w:b/>
      <w:bCs/>
    </w:rPr>
  </w:style>
  <w:style w:type="character" w:customStyle="1" w:styleId="CommentSubjectChar">
    <w:name w:val="Comment Subject Char"/>
    <w:basedOn w:val="CommentTextChar"/>
    <w:link w:val="CommentSubject"/>
    <w:uiPriority w:val="99"/>
    <w:rsid w:val="00A30608"/>
    <w:rPr>
      <w:rFonts w:ascii="Times New Roman" w:eastAsia="Times New Roman" w:hAnsi="Times New Roman" w:cs="Times New Roman"/>
      <w:b/>
      <w:bCs/>
      <w:kern w:val="0"/>
      <w:sz w:val="20"/>
      <w:szCs w:val="20"/>
      <w14:ligatures w14:val="none"/>
    </w:rPr>
  </w:style>
  <w:style w:type="character" w:customStyle="1" w:styleId="Bodytext15">
    <w:name w:val="Body text (15)_"/>
    <w:link w:val="Bodytext150"/>
    <w:uiPriority w:val="99"/>
    <w:locked/>
    <w:rsid w:val="00A30608"/>
    <w:rPr>
      <w:i/>
      <w:shd w:val="clear" w:color="auto" w:fill="FFFFFF"/>
    </w:rPr>
  </w:style>
  <w:style w:type="character" w:customStyle="1" w:styleId="Bodytext211pt">
    <w:name w:val="Body text (2) + 11 pt"/>
    <w:aliases w:val="Bold,Body text (15) + 11 pt,Not Italic"/>
    <w:uiPriority w:val="99"/>
    <w:rsid w:val="00A30608"/>
    <w:rPr>
      <w:rFonts w:ascii="Times New Roman" w:hAnsi="Times New Roman"/>
      <w:b/>
      <w:color w:val="000000"/>
      <w:spacing w:val="0"/>
      <w:w w:val="100"/>
      <w:position w:val="0"/>
      <w:sz w:val="22"/>
      <w:u w:val="none"/>
      <w:lang w:val="vi-VN" w:eastAsia="vi-VN"/>
    </w:rPr>
  </w:style>
  <w:style w:type="character" w:customStyle="1" w:styleId="Bodytext16">
    <w:name w:val="Body text (16)_"/>
    <w:link w:val="Bodytext160"/>
    <w:uiPriority w:val="99"/>
    <w:locked/>
    <w:rsid w:val="00A30608"/>
    <w:rPr>
      <w:sz w:val="21"/>
      <w:shd w:val="clear" w:color="auto" w:fill="FFFFFF"/>
    </w:rPr>
  </w:style>
  <w:style w:type="character" w:customStyle="1" w:styleId="Tablecaption5">
    <w:name w:val="Table caption (5)_"/>
    <w:link w:val="Tablecaption50"/>
    <w:uiPriority w:val="99"/>
    <w:locked/>
    <w:rsid w:val="00A30608"/>
    <w:rPr>
      <w:b/>
      <w:shd w:val="clear" w:color="auto" w:fill="FFFFFF"/>
    </w:rPr>
  </w:style>
  <w:style w:type="paragraph" w:customStyle="1" w:styleId="Bodytext150">
    <w:name w:val="Body text (15)"/>
    <w:basedOn w:val="Normal"/>
    <w:link w:val="Bodytext15"/>
    <w:uiPriority w:val="99"/>
    <w:rsid w:val="00A30608"/>
    <w:pPr>
      <w:widowControl w:val="0"/>
      <w:shd w:val="clear" w:color="auto" w:fill="FFFFFF"/>
      <w:spacing w:line="249" w:lineRule="exact"/>
      <w:jc w:val="both"/>
    </w:pPr>
    <w:rPr>
      <w:rFonts w:asciiTheme="minorHAnsi" w:eastAsiaTheme="minorHAnsi" w:hAnsiTheme="minorHAnsi" w:cstheme="minorBidi"/>
      <w:i/>
      <w:kern w:val="2"/>
      <w:sz w:val="22"/>
      <w:szCs w:val="22"/>
      <w14:ligatures w14:val="standardContextual"/>
    </w:rPr>
  </w:style>
  <w:style w:type="paragraph" w:customStyle="1" w:styleId="Bodytext160">
    <w:name w:val="Body text (16)"/>
    <w:basedOn w:val="Normal"/>
    <w:link w:val="Bodytext16"/>
    <w:uiPriority w:val="99"/>
    <w:rsid w:val="00A30608"/>
    <w:pPr>
      <w:widowControl w:val="0"/>
      <w:shd w:val="clear" w:color="auto" w:fill="FFFFFF"/>
      <w:spacing w:line="249" w:lineRule="exact"/>
      <w:ind w:hanging="180"/>
      <w:jc w:val="both"/>
    </w:pPr>
    <w:rPr>
      <w:rFonts w:asciiTheme="minorHAnsi" w:eastAsiaTheme="minorHAnsi" w:hAnsiTheme="minorHAnsi" w:cstheme="minorBidi"/>
      <w:kern w:val="2"/>
      <w:sz w:val="21"/>
      <w:szCs w:val="22"/>
      <w14:ligatures w14:val="standardContextual"/>
    </w:rPr>
  </w:style>
  <w:style w:type="paragraph" w:customStyle="1" w:styleId="Tablecaption50">
    <w:name w:val="Table caption (5)"/>
    <w:basedOn w:val="Normal"/>
    <w:link w:val="Tablecaption5"/>
    <w:uiPriority w:val="99"/>
    <w:rsid w:val="00A30608"/>
    <w:pPr>
      <w:widowControl w:val="0"/>
      <w:shd w:val="clear" w:color="auto" w:fill="FFFFFF"/>
      <w:spacing w:line="240" w:lineRule="exact"/>
    </w:pPr>
    <w:rPr>
      <w:rFonts w:asciiTheme="minorHAnsi" w:eastAsiaTheme="minorHAnsi" w:hAnsiTheme="minorHAnsi" w:cstheme="minorBidi"/>
      <w:b/>
      <w:kern w:val="2"/>
      <w:sz w:val="22"/>
      <w:szCs w:val="22"/>
      <w14:ligatures w14:val="standardContextual"/>
    </w:rPr>
  </w:style>
  <w:style w:type="paragraph" w:customStyle="1" w:styleId="msonormal0">
    <w:name w:val="msonormal"/>
    <w:basedOn w:val="Normal"/>
    <w:uiPriority w:val="99"/>
    <w:rsid w:val="00A30608"/>
    <w:pPr>
      <w:spacing w:before="100" w:beforeAutospacing="1" w:after="100" w:afterAutospacing="1"/>
    </w:pPr>
    <w:rPr>
      <w:sz w:val="24"/>
      <w:szCs w:val="24"/>
    </w:rPr>
  </w:style>
  <w:style w:type="character" w:customStyle="1" w:styleId="NormalWebChar">
    <w:name w:val="Normal (Web) Char"/>
    <w:aliases w:val="Normal (Web) Char Char Char, Char Char25 Char,Char Char25 Char,Обычный (веб)1 Char,Обычный (веб) Знак Char,Обычный (веб) Знак1 Char,Обычный (веб) Знак Знак Char"/>
    <w:link w:val="NormalWeb"/>
    <w:uiPriority w:val="99"/>
    <w:locked/>
    <w:rsid w:val="00A30608"/>
    <w:rPr>
      <w:rFonts w:ascii="Times New Roman" w:eastAsia="Times New Roman" w:hAnsi="Times New Roman" w:cs="Times New Roman"/>
      <w:kern w:val="0"/>
      <w:sz w:val="24"/>
      <w:szCs w:val="24"/>
      <w14:ligatures w14:val="none"/>
    </w:rPr>
  </w:style>
  <w:style w:type="character" w:customStyle="1" w:styleId="UnresolvedMention2">
    <w:name w:val="Unresolved Mention2"/>
    <w:uiPriority w:val="99"/>
    <w:semiHidden/>
    <w:unhideWhenUsed/>
    <w:rsid w:val="00A30608"/>
    <w:rPr>
      <w:color w:val="605E5C"/>
      <w:shd w:val="clear" w:color="auto" w:fill="E1DFDD"/>
    </w:rPr>
  </w:style>
  <w:style w:type="numbering" w:customStyle="1" w:styleId="NoList1">
    <w:name w:val="No List1"/>
    <w:next w:val="NoList"/>
    <w:uiPriority w:val="99"/>
    <w:semiHidden/>
    <w:unhideWhenUsed/>
    <w:rsid w:val="00A30608"/>
  </w:style>
  <w:style w:type="table" w:customStyle="1" w:styleId="TableGrid1">
    <w:name w:val="Table Grid1"/>
    <w:basedOn w:val="TableNormal"/>
    <w:next w:val="TableGrid"/>
    <w:uiPriority w:val="59"/>
    <w:rsid w:val="00A3060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060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3060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0608"/>
    <w:rPr>
      <w:color w:val="605E5C"/>
      <w:shd w:val="clear" w:color="auto" w:fill="E1DFDD"/>
    </w:rPr>
  </w:style>
  <w:style w:type="numbering" w:customStyle="1" w:styleId="CurrentList1">
    <w:name w:val="Current List1"/>
    <w:uiPriority w:val="99"/>
    <w:rsid w:val="00A30608"/>
    <w:pPr>
      <w:numPr>
        <w:numId w:val="9"/>
      </w:numPr>
    </w:pPr>
  </w:style>
  <w:style w:type="numbering" w:customStyle="1" w:styleId="CurrentList2">
    <w:name w:val="Current List2"/>
    <w:uiPriority w:val="99"/>
    <w:rsid w:val="00A3060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0542D-5216-4A47-AB9F-DCBF7DC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Trọng Tuyến</dc:creator>
  <cp:keywords/>
  <dc:description/>
  <cp:lastModifiedBy>Nguyễn Hoàng Vinh</cp:lastModifiedBy>
  <cp:revision>3</cp:revision>
  <cp:lastPrinted>2025-08-22T09:48:00Z</cp:lastPrinted>
  <dcterms:created xsi:type="dcterms:W3CDTF">2025-08-22T09:49:00Z</dcterms:created>
  <dcterms:modified xsi:type="dcterms:W3CDTF">2025-08-22T10:04:00Z</dcterms:modified>
</cp:coreProperties>
</file>