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C01BBB" w:rsidRPr="00C01BBB" w:rsidRDefault="00E52779" w:rsidP="00C01BBB">
      <w:pPr>
        <w:spacing w:before="100" w:beforeAutospacing="1" w:after="100" w:afterAutospacing="1" w:line="240" w:lineRule="auto"/>
        <w:jc w:val="center"/>
        <w:rPr>
          <w:rFonts w:ascii="Arial" w:hAnsi="Arial" w:cs="Arial"/>
          <w:b/>
          <w:sz w:val="24"/>
          <w:szCs w:val="24"/>
          <w:lang w:val="vi-VN"/>
        </w:rPr>
      </w:pPr>
      <w:r>
        <w:rPr>
          <w:rFonts w:ascii="Arial" w:eastAsia="Times New Roman" w:hAnsi="Arial" w:cs="Arial"/>
          <w:b/>
          <w:bCs/>
          <w:sz w:val="24"/>
          <w:szCs w:val="24"/>
        </w:rPr>
        <w:t>HỌC VIỆN HÀNG KHÔNG VIỆT NAM</w:t>
      </w:r>
      <w:r w:rsidR="00C01BBB" w:rsidRPr="00C01BBB">
        <w:rPr>
          <w:rFonts w:ascii="Arial" w:eastAsia="Times New Roman" w:hAnsi="Arial" w:cs="Arial"/>
          <w:b/>
          <w:bCs/>
          <w:sz w:val="24"/>
          <w:szCs w:val="24"/>
        </w:rPr>
        <w:t xml:space="preserve"> </w:t>
      </w:r>
      <w:r w:rsidR="00C01BBB" w:rsidRPr="00C01BBB">
        <w:rPr>
          <w:rFonts w:ascii="Arial" w:hAnsi="Arial" w:cs="Arial"/>
          <w:b/>
          <w:sz w:val="24"/>
          <w:szCs w:val="24"/>
          <w:lang w:val="en"/>
        </w:rPr>
        <w:t>CÔNG B</w:t>
      </w:r>
      <w:r w:rsidR="00C01BBB" w:rsidRPr="00C01BBB">
        <w:rPr>
          <w:rFonts w:ascii="Arial" w:hAnsi="Arial" w:cs="Arial"/>
          <w:b/>
          <w:sz w:val="24"/>
          <w:szCs w:val="24"/>
          <w:lang w:val="vi-VN"/>
        </w:rPr>
        <w:t>Ố</w:t>
      </w:r>
      <w:r w:rsidR="00C01BBB" w:rsidRPr="00C01BBB">
        <w:rPr>
          <w:rFonts w:ascii="Arial" w:hAnsi="Arial" w:cs="Arial"/>
          <w:b/>
          <w:sz w:val="24"/>
          <w:szCs w:val="24"/>
          <w:lang w:val="en"/>
        </w:rPr>
        <w:t xml:space="preserve"> 2 </w:t>
      </w:r>
      <w:r w:rsidR="00C01BBB" w:rsidRPr="00C01BBB">
        <w:rPr>
          <w:rFonts w:ascii="Arial" w:hAnsi="Arial" w:cs="Arial"/>
          <w:b/>
          <w:sz w:val="24"/>
          <w:szCs w:val="24"/>
          <w:lang w:val="vi-VN"/>
        </w:rPr>
        <w:t>PHƯƠNG THỨC TUYỂN SINH NĂM 2023</w:t>
      </w:r>
    </w:p>
    <w:p w:rsidR="00C01BBB" w:rsidRPr="00C01BBB" w:rsidRDefault="00C01BBB" w:rsidP="00C01BBB">
      <w:pPr>
        <w:autoSpaceDE w:val="0"/>
        <w:autoSpaceDN w:val="0"/>
        <w:adjustRightInd w:val="0"/>
        <w:spacing w:after="200" w:line="276" w:lineRule="auto"/>
        <w:jc w:val="both"/>
        <w:rPr>
          <w:rFonts w:ascii="Arial" w:hAnsi="Arial" w:cs="Arial"/>
          <w:b/>
          <w:sz w:val="24"/>
          <w:szCs w:val="24"/>
          <w:lang w:val="vi-VN"/>
        </w:rPr>
      </w:pPr>
      <w:r w:rsidRPr="00C01BBB">
        <w:rPr>
          <w:rFonts w:ascii="Arial" w:hAnsi="Arial" w:cs="Arial"/>
          <w:sz w:val="24"/>
          <w:szCs w:val="24"/>
        </w:rPr>
        <w:t xml:space="preserve">Năm 2023, </w:t>
      </w:r>
      <w:r w:rsidRPr="00C01BBB">
        <w:rPr>
          <w:rFonts w:ascii="Arial" w:hAnsi="Arial" w:cs="Arial"/>
          <w:sz w:val="24"/>
          <w:szCs w:val="24"/>
          <w:lang w:val="en"/>
        </w:rPr>
        <w:t>H</w:t>
      </w:r>
      <w:r w:rsidRPr="00C01BBB">
        <w:rPr>
          <w:rFonts w:ascii="Arial" w:hAnsi="Arial" w:cs="Arial"/>
          <w:sz w:val="24"/>
          <w:szCs w:val="24"/>
          <w:lang w:val="vi-VN"/>
        </w:rPr>
        <w:t>ọ</w:t>
      </w:r>
      <w:r w:rsidRPr="00C01BBB">
        <w:rPr>
          <w:rFonts w:ascii="Arial" w:hAnsi="Arial" w:cs="Arial"/>
          <w:sz w:val="24"/>
          <w:szCs w:val="24"/>
          <w:lang w:val="en"/>
        </w:rPr>
        <w:t>c vi</w:t>
      </w:r>
      <w:r w:rsidRPr="00C01BBB">
        <w:rPr>
          <w:rFonts w:ascii="Arial" w:hAnsi="Arial" w:cs="Arial"/>
          <w:sz w:val="24"/>
          <w:szCs w:val="24"/>
          <w:lang w:val="vi-VN"/>
        </w:rPr>
        <w:t>ệ</w:t>
      </w:r>
      <w:r w:rsidRPr="00C01BBB">
        <w:rPr>
          <w:rFonts w:ascii="Arial" w:hAnsi="Arial" w:cs="Arial"/>
          <w:sz w:val="24"/>
          <w:szCs w:val="24"/>
          <w:lang w:val="en"/>
        </w:rPr>
        <w:t>n Hàng không Vi</w:t>
      </w:r>
      <w:r w:rsidRPr="00C01BBB">
        <w:rPr>
          <w:rFonts w:ascii="Arial" w:hAnsi="Arial" w:cs="Arial"/>
          <w:sz w:val="24"/>
          <w:szCs w:val="24"/>
          <w:lang w:val="vi-VN"/>
        </w:rPr>
        <w:t>ệ</w:t>
      </w:r>
      <w:r w:rsidRPr="00C01BBB">
        <w:rPr>
          <w:rFonts w:ascii="Arial" w:hAnsi="Arial" w:cs="Arial"/>
          <w:sz w:val="24"/>
          <w:szCs w:val="24"/>
          <w:lang w:val="en"/>
        </w:rPr>
        <w:t>t Nam d</w:t>
      </w:r>
      <w:r w:rsidRPr="00C01BBB">
        <w:rPr>
          <w:rFonts w:ascii="Arial" w:hAnsi="Arial" w:cs="Arial"/>
          <w:sz w:val="24"/>
          <w:szCs w:val="24"/>
          <w:lang w:val="vi-VN"/>
        </w:rPr>
        <w:t>ự</w:t>
      </w:r>
      <w:r w:rsidRPr="00C01BBB">
        <w:rPr>
          <w:rFonts w:ascii="Arial" w:hAnsi="Arial" w:cs="Arial"/>
          <w:sz w:val="24"/>
          <w:szCs w:val="24"/>
        </w:rPr>
        <w:t xml:space="preserve"> ki</w:t>
      </w:r>
      <w:r w:rsidRPr="00C01BBB">
        <w:rPr>
          <w:rFonts w:ascii="Arial" w:hAnsi="Arial" w:cs="Arial"/>
          <w:sz w:val="24"/>
          <w:szCs w:val="24"/>
          <w:lang w:val="vi-VN"/>
        </w:rPr>
        <w:t>ế</w:t>
      </w:r>
      <w:r w:rsidRPr="00C01BBB">
        <w:rPr>
          <w:rFonts w:ascii="Arial" w:hAnsi="Arial" w:cs="Arial"/>
          <w:sz w:val="24"/>
          <w:szCs w:val="24"/>
        </w:rPr>
        <w:t xml:space="preserve">n </w:t>
      </w:r>
      <w:r w:rsidRPr="00C01BBB">
        <w:rPr>
          <w:rFonts w:ascii="Arial" w:hAnsi="Arial" w:cs="Arial"/>
          <w:sz w:val="24"/>
          <w:szCs w:val="24"/>
          <w:lang w:val="en"/>
        </w:rPr>
        <w:t>tuy</w:t>
      </w:r>
      <w:r w:rsidRPr="00C01BBB">
        <w:rPr>
          <w:rFonts w:ascii="Arial" w:hAnsi="Arial" w:cs="Arial"/>
          <w:sz w:val="24"/>
          <w:szCs w:val="24"/>
          <w:lang w:val="vi-VN"/>
        </w:rPr>
        <w:t xml:space="preserve">ển sinh </w:t>
      </w:r>
      <w:r w:rsidRPr="00C01BBB">
        <w:rPr>
          <w:rFonts w:ascii="Arial" w:hAnsi="Arial" w:cs="Arial"/>
          <w:sz w:val="24"/>
          <w:szCs w:val="24"/>
        </w:rPr>
        <w:t>3.000</w:t>
      </w:r>
      <w:r w:rsidRPr="00C01BBB">
        <w:rPr>
          <w:rFonts w:ascii="Arial" w:hAnsi="Arial" w:cs="Arial"/>
          <w:sz w:val="24"/>
          <w:szCs w:val="24"/>
          <w:lang w:val="vi-VN"/>
        </w:rPr>
        <w:t xml:space="preserve"> chỉ ti</w:t>
      </w:r>
      <w:r w:rsidRPr="00C01BBB">
        <w:rPr>
          <w:rFonts w:ascii="Arial" w:hAnsi="Arial" w:cs="Arial"/>
          <w:sz w:val="24"/>
          <w:szCs w:val="24"/>
        </w:rPr>
        <w:t>êu cho 12 ngành đào t</w:t>
      </w:r>
      <w:r w:rsidRPr="00C01BBB">
        <w:rPr>
          <w:rFonts w:ascii="Arial" w:hAnsi="Arial" w:cs="Arial"/>
          <w:sz w:val="24"/>
          <w:szCs w:val="24"/>
          <w:lang w:val="vi-VN"/>
        </w:rPr>
        <w:t>ạo theo 0</w:t>
      </w:r>
      <w:r w:rsidRPr="00C01BBB">
        <w:rPr>
          <w:rFonts w:ascii="Arial" w:hAnsi="Arial" w:cs="Arial"/>
          <w:sz w:val="24"/>
          <w:szCs w:val="24"/>
        </w:rPr>
        <w:t>2</w:t>
      </w:r>
      <w:r w:rsidRPr="00C01BBB">
        <w:rPr>
          <w:rFonts w:ascii="Arial" w:hAnsi="Arial" w:cs="Arial"/>
          <w:sz w:val="24"/>
          <w:szCs w:val="24"/>
          <w:lang w:val="vi-VN"/>
        </w:rPr>
        <w:t xml:space="preserve"> phương thức tuyển sinh</w:t>
      </w:r>
      <w:r w:rsidRPr="00C01BBB">
        <w:rPr>
          <w:rFonts w:ascii="Arial" w:hAnsi="Arial" w:cs="Arial"/>
          <w:sz w:val="24"/>
          <w:szCs w:val="24"/>
        </w:rPr>
        <w:t xml:space="preserve"> chính. </w:t>
      </w:r>
    </w:p>
    <w:p w:rsidR="00966F0B" w:rsidRPr="00966F0B" w:rsidRDefault="00966F0B" w:rsidP="00C01BBB">
      <w:pPr>
        <w:spacing w:before="100" w:beforeAutospacing="1" w:after="100" w:afterAutospacing="1" w:line="240" w:lineRule="auto"/>
        <w:jc w:val="both"/>
        <w:rPr>
          <w:rFonts w:ascii="Times New Roman" w:eastAsia="Times New Roman" w:hAnsi="Times New Roman" w:cs="Times New Roman"/>
          <w:sz w:val="24"/>
          <w:szCs w:val="24"/>
        </w:rPr>
      </w:pPr>
      <w:r w:rsidRPr="00966F0B">
        <w:rPr>
          <w:rFonts w:ascii="Arial" w:eastAsia="Times New Roman" w:hAnsi="Arial" w:cs="Arial"/>
          <w:b/>
          <w:bCs/>
          <w:sz w:val="24"/>
          <w:szCs w:val="24"/>
        </w:rPr>
        <w:t>I. Đối tượng tuyển sinh: </w:t>
      </w:r>
      <w:r w:rsidRPr="00966F0B">
        <w:rPr>
          <w:rFonts w:ascii="Arial" w:eastAsia="Times New Roman" w:hAnsi="Arial" w:cs="Arial"/>
          <w:sz w:val="24"/>
          <w:szCs w:val="24"/>
        </w:rPr>
        <w:t>Thí sinh tốt nghiệp THPT (hoặc tương đương), đáp ứng các điều kiện tham gia tuyển sinh theo Quy chế tuyển sinh hiện hành của Bộ Giáo dục và Đào tạo và các điều kiện quy định trong Đề án tuyển sinh năm 2023 của Trường. </w:t>
      </w:r>
    </w:p>
    <w:p w:rsidR="00966F0B" w:rsidRPr="00966F0B" w:rsidRDefault="00966F0B" w:rsidP="00966F0B">
      <w:pPr>
        <w:spacing w:before="100" w:beforeAutospacing="1" w:after="100" w:afterAutospacing="1" w:line="240" w:lineRule="auto"/>
        <w:jc w:val="both"/>
        <w:rPr>
          <w:rFonts w:ascii="Times New Roman" w:eastAsia="Times New Roman" w:hAnsi="Times New Roman" w:cs="Times New Roman"/>
          <w:sz w:val="24"/>
          <w:szCs w:val="24"/>
        </w:rPr>
      </w:pPr>
      <w:r w:rsidRPr="00966F0B">
        <w:rPr>
          <w:rFonts w:ascii="Arial" w:eastAsia="Times New Roman" w:hAnsi="Arial" w:cs="Arial"/>
          <w:b/>
          <w:bCs/>
          <w:sz w:val="24"/>
          <w:szCs w:val="24"/>
        </w:rPr>
        <w:t xml:space="preserve">II. Phạm vi tuyển sinh: </w:t>
      </w:r>
      <w:r w:rsidRPr="00966F0B">
        <w:rPr>
          <w:rFonts w:ascii="Arial" w:eastAsia="Times New Roman" w:hAnsi="Arial" w:cs="Arial"/>
          <w:sz w:val="24"/>
          <w:szCs w:val="24"/>
        </w:rPr>
        <w:t>Nhà trường tuyển sinh trong phạm vi cả nước.</w:t>
      </w:r>
    </w:p>
    <w:p w:rsidR="00966F0B" w:rsidRDefault="00966F0B" w:rsidP="00966F0B">
      <w:pPr>
        <w:spacing w:before="100" w:beforeAutospacing="1" w:after="100" w:afterAutospacing="1" w:line="240" w:lineRule="auto"/>
        <w:rPr>
          <w:rFonts w:ascii="Arial" w:eastAsia="Times New Roman" w:hAnsi="Arial" w:cs="Arial"/>
          <w:b/>
          <w:bCs/>
          <w:sz w:val="24"/>
          <w:szCs w:val="24"/>
        </w:rPr>
      </w:pPr>
      <w:r w:rsidRPr="00966F0B">
        <w:rPr>
          <w:rFonts w:ascii="Arial" w:eastAsia="Times New Roman" w:hAnsi="Arial" w:cs="Arial"/>
          <w:b/>
          <w:bCs/>
          <w:sz w:val="24"/>
          <w:szCs w:val="24"/>
        </w:rPr>
        <w:t>III. Tên ngành, mã ngành, chỉ tiêu và tổ hợp xét tuyển: </w:t>
      </w:r>
    </w:p>
    <w:p w:rsidR="00966F0B" w:rsidRPr="00966F0B" w:rsidRDefault="00966F0B" w:rsidP="00966F0B">
      <w:pPr>
        <w:spacing w:before="100" w:beforeAutospacing="1" w:after="100" w:afterAutospacing="1" w:line="240" w:lineRule="auto"/>
        <w:rPr>
          <w:rFonts w:ascii="Times New Roman" w:eastAsia="Times New Roman" w:hAnsi="Times New Roman" w:cs="Times New Roman"/>
          <w:sz w:val="24"/>
          <w:szCs w:val="24"/>
        </w:rPr>
      </w:pPr>
      <w:r w:rsidRPr="00966F0B">
        <w:rPr>
          <w:rFonts w:ascii="Arial" w:eastAsia="Times New Roman" w:hAnsi="Arial" w:cs="Arial"/>
          <w:b/>
          <w:bCs/>
          <w:noProof/>
          <w:sz w:val="24"/>
          <w:szCs w:val="24"/>
        </w:rPr>
        <w:lastRenderedPageBreak/>
        <w:drawing>
          <wp:inline distT="0" distB="0" distL="0" distR="0">
            <wp:extent cx="5943600" cy="6058908"/>
            <wp:effectExtent l="0" t="0" r="0" b="0"/>
            <wp:docPr id="3" name="Picture 3" descr="C:\Users\trucl\OneDrive\Desktop\THÔNG TIN TUYỂN SINH ĐẠI HỌC CHÍNH QUY NĂM 2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trucl\OneDrive\Desktop\THÔNG TIN TUYỂN SINH ĐẠI HỌC CHÍNH QUY NĂM 2023.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943600" cy="6058908"/>
                    </a:xfrm>
                    <a:prstGeom prst="rect">
                      <a:avLst/>
                    </a:prstGeom>
                    <a:noFill/>
                    <a:ln>
                      <a:noFill/>
                    </a:ln>
                  </pic:spPr>
                </pic:pic>
              </a:graphicData>
            </a:graphic>
          </wp:inline>
        </w:drawing>
      </w:r>
      <w:r w:rsidRPr="00966F0B">
        <w:rPr>
          <w:rFonts w:ascii="Arial" w:eastAsia="Times New Roman" w:hAnsi="Arial" w:cs="Arial"/>
          <w:b/>
          <w:bCs/>
          <w:noProof/>
          <w:sz w:val="24"/>
          <w:szCs w:val="24"/>
        </w:rPr>
        <mc:AlternateContent>
          <mc:Choice Requires="wps">
            <w:drawing>
              <wp:inline distT="0" distB="0" distL="0" distR="0">
                <wp:extent cx="142875" cy="142875"/>
                <wp:effectExtent l="0" t="0" r="0" b="0"/>
                <wp:docPr id="1" name="Rectangle 1" descr="data:image/gif;base64,R0lGODlhAQABAPABAP///wAAACH5BAEKAAAALAAAAAABAAEAAAICRAEAOw=="/>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42875" cy="142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AA72C24" id="Rectangle 1" o:spid="_x0000_s1026" alt="data:image/gif;base64,R0lGODlhAQABAPABAP///wAAACH5BAEKAAAALAAAAAABAAEAAAICRAEAOw==" style="width:11.25pt;height:11.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" filled="f" stroked="f">
                <o:lock v:ext="edit" aspectratio="t"/>
                <w10:anchorlock/>
              </v:rect>
            </w:pict>
          </mc:Fallback>
        </mc:AlternateContent>
      </w:r>
      <w:r w:rsidRPr="00966F0B">
        <w:rPr>
          <w:rFonts w:ascii="Arial" w:eastAsia="Times New Roman" w:hAnsi="Arial" w:cs="Arial"/>
          <w:b/>
          <w:bCs/>
          <w:sz w:val="24"/>
          <w:szCs w:val="24"/>
        </w:rPr>
        <w:t>​</w:t>
      </w:r>
    </w:p>
    <w:p w:rsidR="00966F0B" w:rsidRPr="00966F0B" w:rsidRDefault="00966F0B" w:rsidP="00966F0B">
      <w:pPr>
        <w:spacing w:before="100" w:beforeAutospacing="1" w:after="100" w:afterAutospacing="1" w:line="240" w:lineRule="auto"/>
        <w:jc w:val="both"/>
        <w:rPr>
          <w:rFonts w:ascii="Times New Roman" w:eastAsia="Times New Roman" w:hAnsi="Times New Roman" w:cs="Times New Roman"/>
          <w:sz w:val="24"/>
          <w:szCs w:val="24"/>
        </w:rPr>
      </w:pPr>
      <w:r w:rsidRPr="00966F0B">
        <w:rPr>
          <w:rFonts w:ascii="Arial" w:eastAsia="Times New Roman" w:hAnsi="Arial" w:cs="Arial"/>
          <w:b/>
          <w:bCs/>
          <w:sz w:val="24"/>
          <w:szCs w:val="24"/>
        </w:rPr>
        <w:t xml:space="preserve">* Lưu ý: </w:t>
      </w:r>
      <w:r w:rsidRPr="00966F0B">
        <w:rPr>
          <w:rFonts w:ascii="Arial" w:eastAsia="Times New Roman" w:hAnsi="Arial" w:cs="Arial"/>
          <w:sz w:val="24"/>
          <w:szCs w:val="24"/>
        </w:rPr>
        <w:t>chỉ tiêu theo phương thức có thể được phân bổ lại tùy vào số lượng hồ sơ xét tuyển và sẽ do Hội đồng tuyển sinh quyết định. </w:t>
      </w:r>
    </w:p>
    <w:p w:rsidR="00966F0B" w:rsidRPr="00966F0B" w:rsidRDefault="00966F0B" w:rsidP="00966F0B">
      <w:pPr>
        <w:spacing w:before="100" w:beforeAutospacing="1" w:after="100" w:afterAutospacing="1" w:line="240" w:lineRule="auto"/>
        <w:jc w:val="both"/>
        <w:rPr>
          <w:rFonts w:ascii="Times New Roman" w:eastAsia="Times New Roman" w:hAnsi="Times New Roman" w:cs="Times New Roman"/>
          <w:sz w:val="24"/>
          <w:szCs w:val="24"/>
        </w:rPr>
      </w:pPr>
      <w:r w:rsidRPr="00966F0B">
        <w:rPr>
          <w:rFonts w:ascii="Arial" w:eastAsia="Times New Roman" w:hAnsi="Arial" w:cs="Arial"/>
          <w:b/>
          <w:bCs/>
          <w:sz w:val="24"/>
          <w:szCs w:val="24"/>
        </w:rPr>
        <w:t>III. Phương thức tuyển sinh:  </w:t>
      </w:r>
    </w:p>
    <w:p w:rsidR="00966F0B" w:rsidRPr="00966F0B" w:rsidRDefault="00966F0B" w:rsidP="00966F0B">
      <w:pPr>
        <w:numPr>
          <w:ilvl w:val="0"/>
          <w:numId w:val="1"/>
        </w:numPr>
        <w:spacing w:before="120" w:after="120" w:line="240" w:lineRule="auto"/>
        <w:jc w:val="both"/>
        <w:rPr>
          <w:rFonts w:ascii="Times New Roman" w:eastAsia="Times New Roman" w:hAnsi="Times New Roman" w:cs="Times New Roman"/>
          <w:sz w:val="24"/>
          <w:szCs w:val="24"/>
        </w:rPr>
      </w:pPr>
      <w:r w:rsidRPr="00966F0B">
        <w:rPr>
          <w:rFonts w:ascii="Arial" w:eastAsia="Times New Roman" w:hAnsi="Arial" w:cs="Arial"/>
          <w:i/>
          <w:iCs/>
          <w:sz w:val="24"/>
          <w:szCs w:val="24"/>
          <w:lang w:val="sv-SE"/>
        </w:rPr>
        <w:t>Phương thức 01: xét tuyển sớm (XTS), trong đó bao gồm 05 phương thức xét tuyển chi tiết:</w:t>
      </w:r>
    </w:p>
    <w:p w:rsidR="00966F0B" w:rsidRPr="00966F0B" w:rsidRDefault="00966F0B" w:rsidP="00966F0B">
      <w:pPr>
        <w:spacing w:before="120" w:after="120" w:line="240" w:lineRule="auto"/>
        <w:ind w:left="774"/>
        <w:jc w:val="both"/>
        <w:rPr>
          <w:rFonts w:ascii="Times New Roman" w:eastAsia="Times New Roman" w:hAnsi="Times New Roman" w:cs="Times New Roman"/>
          <w:sz w:val="24"/>
          <w:szCs w:val="24"/>
        </w:rPr>
      </w:pPr>
      <w:r w:rsidRPr="00966F0B">
        <w:rPr>
          <w:rFonts w:ascii="Arial" w:eastAsia="Times New Roman" w:hAnsi="Arial" w:cs="Arial"/>
          <w:i/>
          <w:iCs/>
          <w:sz w:val="24"/>
          <w:szCs w:val="24"/>
          <w:lang w:val="sv-SE"/>
        </w:rPr>
        <w:t>+ Phương thức 1.1: ưu tiên xét tuyển học sinh giỏi (HSG);</w:t>
      </w:r>
    </w:p>
    <w:p w:rsidR="00966F0B" w:rsidRPr="00966F0B" w:rsidRDefault="00966F0B" w:rsidP="00966F0B">
      <w:pPr>
        <w:spacing w:before="120" w:after="120" w:line="240" w:lineRule="auto"/>
        <w:ind w:left="774"/>
        <w:jc w:val="both"/>
        <w:rPr>
          <w:rFonts w:ascii="Times New Roman" w:eastAsia="Times New Roman" w:hAnsi="Times New Roman" w:cs="Times New Roman"/>
          <w:sz w:val="24"/>
          <w:szCs w:val="24"/>
        </w:rPr>
      </w:pPr>
      <w:r w:rsidRPr="00966F0B">
        <w:rPr>
          <w:rFonts w:ascii="Arial" w:eastAsia="Times New Roman" w:hAnsi="Arial" w:cs="Arial"/>
          <w:i/>
          <w:iCs/>
          <w:sz w:val="24"/>
          <w:szCs w:val="24"/>
          <w:lang w:val="sv-SE"/>
        </w:rPr>
        <w:t>+ Phương thức 1.2: ưu tiên xét tuyển theo chứng chỉ Tiếng Anh quốc tế (IELTS);</w:t>
      </w:r>
    </w:p>
    <w:p w:rsidR="00966F0B" w:rsidRPr="00966F0B" w:rsidRDefault="00966F0B" w:rsidP="00966F0B">
      <w:pPr>
        <w:spacing w:before="120" w:after="120" w:line="240" w:lineRule="auto"/>
        <w:ind w:left="774"/>
        <w:jc w:val="both"/>
        <w:rPr>
          <w:rFonts w:ascii="Times New Roman" w:eastAsia="Times New Roman" w:hAnsi="Times New Roman" w:cs="Times New Roman"/>
          <w:sz w:val="24"/>
          <w:szCs w:val="24"/>
        </w:rPr>
      </w:pPr>
      <w:r w:rsidRPr="00966F0B">
        <w:rPr>
          <w:rFonts w:ascii="Arial" w:eastAsia="Times New Roman" w:hAnsi="Arial" w:cs="Arial"/>
          <w:i/>
          <w:iCs/>
          <w:sz w:val="24"/>
          <w:szCs w:val="24"/>
          <w:lang w:val="sv-SE"/>
        </w:rPr>
        <w:lastRenderedPageBreak/>
        <w:t>+ Phương thức 1.3: xét tuyển theo kết quả kì thi Đánh giá năng lực Đại học quốc gia Thành phố Hồ Chí Minh (ĐGNL);</w:t>
      </w:r>
    </w:p>
    <w:p w:rsidR="00966F0B" w:rsidRPr="00966F0B" w:rsidRDefault="00966F0B" w:rsidP="00966F0B">
      <w:pPr>
        <w:spacing w:before="120" w:after="120" w:line="240" w:lineRule="auto"/>
        <w:ind w:left="774"/>
        <w:jc w:val="both"/>
        <w:rPr>
          <w:rFonts w:ascii="Times New Roman" w:eastAsia="Times New Roman" w:hAnsi="Times New Roman" w:cs="Times New Roman"/>
          <w:sz w:val="24"/>
          <w:szCs w:val="24"/>
        </w:rPr>
      </w:pPr>
      <w:r w:rsidRPr="00966F0B">
        <w:rPr>
          <w:rFonts w:ascii="Arial" w:eastAsia="Times New Roman" w:hAnsi="Arial" w:cs="Arial"/>
          <w:i/>
          <w:iCs/>
          <w:sz w:val="24"/>
          <w:szCs w:val="24"/>
          <w:lang w:val="sv-SE"/>
        </w:rPr>
        <w:t>+ Phương thức 1.4: xét tuyển theo kết quả học tập Trung học phổ thông (HB);</w:t>
      </w:r>
    </w:p>
    <w:p w:rsidR="00966F0B" w:rsidRPr="00966F0B" w:rsidRDefault="00966F0B" w:rsidP="00966F0B">
      <w:pPr>
        <w:spacing w:before="120" w:after="120" w:line="240" w:lineRule="auto"/>
        <w:ind w:left="774"/>
        <w:jc w:val="both"/>
        <w:rPr>
          <w:rFonts w:ascii="Times New Roman" w:eastAsia="Times New Roman" w:hAnsi="Times New Roman" w:cs="Times New Roman"/>
          <w:sz w:val="24"/>
          <w:szCs w:val="24"/>
        </w:rPr>
      </w:pPr>
      <w:r w:rsidRPr="00966F0B">
        <w:rPr>
          <w:rFonts w:ascii="Arial" w:eastAsia="Times New Roman" w:hAnsi="Arial" w:cs="Arial"/>
          <w:i/>
          <w:iCs/>
          <w:sz w:val="24"/>
          <w:szCs w:val="24"/>
          <w:lang w:val="sv-SE"/>
        </w:rPr>
        <w:t xml:space="preserve">+ Phương thức 1.5: Tuyển thẳng (TT). </w:t>
      </w:r>
    </w:p>
    <w:p w:rsidR="00966F0B" w:rsidRPr="00966F0B" w:rsidRDefault="00966F0B" w:rsidP="00966F0B">
      <w:pPr>
        <w:numPr>
          <w:ilvl w:val="0"/>
          <w:numId w:val="2"/>
        </w:numPr>
        <w:spacing w:before="120" w:after="120" w:line="240" w:lineRule="auto"/>
        <w:jc w:val="both"/>
        <w:rPr>
          <w:rFonts w:ascii="Times New Roman" w:eastAsia="Times New Roman" w:hAnsi="Times New Roman" w:cs="Times New Roman"/>
          <w:sz w:val="24"/>
          <w:szCs w:val="24"/>
        </w:rPr>
      </w:pPr>
      <w:r w:rsidRPr="00966F0B">
        <w:rPr>
          <w:rFonts w:ascii="Arial" w:eastAsia="Times New Roman" w:hAnsi="Arial" w:cs="Arial"/>
          <w:i/>
          <w:iCs/>
          <w:sz w:val="24"/>
          <w:szCs w:val="24"/>
          <w:lang w:val="sv-SE"/>
        </w:rPr>
        <w:t>Phương thức 02: xét tuyển theo kết quả kì thi Trung học phổ thông Quốc gia (THPT);</w:t>
      </w:r>
    </w:p>
    <w:p w:rsidR="00966F0B" w:rsidRPr="00966F0B" w:rsidRDefault="00000000" w:rsidP="00966F0B">
      <w:pPr>
        <w:spacing w:before="120" w:after="120" w:line="240" w:lineRule="auto"/>
        <w:jc w:val="both"/>
        <w:rPr>
          <w:rFonts w:ascii="Times New Roman" w:eastAsia="Times New Roman" w:hAnsi="Times New Roman" w:cs="Times New Roman"/>
          <w:sz w:val="24"/>
          <w:szCs w:val="24"/>
        </w:rPr>
      </w:pPr>
      <w:hyperlink r:id="rId6" w:history="1">
        <w:r w:rsidR="00966F0B" w:rsidRPr="00966F0B">
          <w:rPr>
            <w:rFonts w:ascii="Arial" w:eastAsia="Times New Roman" w:hAnsi="Arial" w:cs="Arial"/>
            <w:b/>
            <w:bCs/>
            <w:color w:val="0000FF"/>
            <w:sz w:val="24"/>
            <w:szCs w:val="24"/>
            <w:u w:val="single"/>
          </w:rPr>
          <w:t>CLICK VÀO ĐÂY ĐỂ XEM NỘI DUNG CHI TIẾT PHƯƠNG THỨC XÉT TUYỂN.</w:t>
        </w:r>
      </w:hyperlink>
    </w:p>
    <w:p w:rsidR="00966F0B" w:rsidRPr="00966F0B" w:rsidRDefault="00966F0B" w:rsidP="00966F0B">
      <w:pPr>
        <w:spacing w:before="100" w:beforeAutospacing="1" w:after="100" w:afterAutospacing="1" w:line="240" w:lineRule="auto"/>
        <w:jc w:val="both"/>
        <w:rPr>
          <w:rFonts w:ascii="Times New Roman" w:eastAsia="Times New Roman" w:hAnsi="Times New Roman" w:cs="Times New Roman"/>
          <w:sz w:val="24"/>
          <w:szCs w:val="24"/>
        </w:rPr>
      </w:pPr>
      <w:r w:rsidRPr="00966F0B">
        <w:rPr>
          <w:rFonts w:ascii="Arial" w:eastAsia="Times New Roman" w:hAnsi="Arial" w:cs="Arial"/>
          <w:b/>
          <w:bCs/>
          <w:sz w:val="24"/>
          <w:szCs w:val="24"/>
        </w:rPr>
        <w:t>IV. Cách thức đăng ký:</w:t>
      </w:r>
    </w:p>
    <w:p w:rsidR="00966F0B" w:rsidRPr="00966F0B" w:rsidRDefault="00966F0B" w:rsidP="00966F0B">
      <w:pPr>
        <w:spacing w:before="100" w:beforeAutospacing="1" w:after="100" w:afterAutospacing="1" w:line="240" w:lineRule="auto"/>
        <w:jc w:val="both"/>
        <w:rPr>
          <w:rFonts w:ascii="Times New Roman" w:eastAsia="Times New Roman" w:hAnsi="Times New Roman" w:cs="Times New Roman"/>
          <w:sz w:val="24"/>
          <w:szCs w:val="24"/>
        </w:rPr>
      </w:pPr>
      <w:r w:rsidRPr="00966F0B">
        <w:rPr>
          <w:rFonts w:ascii="Arial" w:eastAsia="Times New Roman" w:hAnsi="Arial" w:cs="Arial"/>
          <w:b/>
          <w:bCs/>
          <w:i/>
          <w:iCs/>
          <w:sz w:val="24"/>
          <w:szCs w:val="24"/>
        </w:rPr>
        <w:t>1) Dành cho các phương thức xét tuyển sớm: ƯU TIÊN XÉT TUYỂN VÀ HỌC BẠ</w:t>
      </w:r>
    </w:p>
    <w:p w:rsidR="00966F0B" w:rsidRPr="00966F0B" w:rsidRDefault="00966F0B" w:rsidP="00966F0B">
      <w:pPr>
        <w:spacing w:before="100" w:beforeAutospacing="1" w:after="100" w:afterAutospacing="1" w:line="240" w:lineRule="auto"/>
        <w:jc w:val="both"/>
        <w:rPr>
          <w:rFonts w:ascii="Times New Roman" w:eastAsia="Times New Roman" w:hAnsi="Times New Roman" w:cs="Times New Roman"/>
          <w:sz w:val="24"/>
          <w:szCs w:val="24"/>
        </w:rPr>
      </w:pPr>
      <w:r w:rsidRPr="00966F0B">
        <w:rPr>
          <w:rFonts w:ascii="Arial" w:eastAsia="Times New Roman" w:hAnsi="Arial" w:cs="Arial"/>
          <w:b/>
          <w:bCs/>
          <w:sz w:val="24"/>
          <w:szCs w:val="24"/>
        </w:rPr>
        <w:t>Bước 1:</w:t>
      </w:r>
      <w:r w:rsidRPr="00966F0B">
        <w:rPr>
          <w:rFonts w:ascii="Arial" w:eastAsia="Times New Roman" w:hAnsi="Arial" w:cs="Arial"/>
          <w:sz w:val="24"/>
          <w:szCs w:val="24"/>
        </w:rPr>
        <w:t> thí sinh đăng ký bằng hình thức trực tuyến tại </w:t>
      </w:r>
      <w:hyperlink r:id="rId7" w:history="1">
        <w:r w:rsidRPr="00966F0B">
          <w:rPr>
            <w:rFonts w:ascii="Arial" w:eastAsia="Times New Roman" w:hAnsi="Arial" w:cs="Arial"/>
            <w:b/>
            <w:bCs/>
            <w:color w:val="0000FF"/>
            <w:sz w:val="24"/>
            <w:szCs w:val="24"/>
            <w:u w:val="single"/>
          </w:rPr>
          <w:t>ĐÂY</w:t>
        </w:r>
      </w:hyperlink>
      <w:r w:rsidRPr="00966F0B">
        <w:rPr>
          <w:rFonts w:ascii="Arial" w:eastAsia="Times New Roman" w:hAnsi="Arial" w:cs="Arial"/>
          <w:sz w:val="24"/>
          <w:szCs w:val="24"/>
        </w:rPr>
        <w:t> hoặc truy cập trang tuyensinh.vaa.edu.vn, điền đầy đủ thông tin; upload hình chụp các loại giấy tờ theo khung hồ sơ trên trang; nộp lệ phí xét tuyển.</w:t>
      </w:r>
    </w:p>
    <w:p w:rsidR="00966F0B" w:rsidRPr="00966F0B" w:rsidRDefault="00966F0B" w:rsidP="00966F0B">
      <w:pPr>
        <w:spacing w:before="100" w:beforeAutospacing="1" w:after="100" w:afterAutospacing="1" w:line="240" w:lineRule="auto"/>
        <w:jc w:val="both"/>
        <w:rPr>
          <w:rFonts w:ascii="Times New Roman" w:eastAsia="Times New Roman" w:hAnsi="Times New Roman" w:cs="Times New Roman"/>
          <w:sz w:val="24"/>
          <w:szCs w:val="24"/>
        </w:rPr>
      </w:pPr>
      <w:r w:rsidRPr="00966F0B">
        <w:rPr>
          <w:rFonts w:ascii="Arial" w:eastAsia="Times New Roman" w:hAnsi="Arial" w:cs="Arial"/>
          <w:b/>
          <w:bCs/>
          <w:sz w:val="24"/>
          <w:szCs w:val="24"/>
        </w:rPr>
        <w:t>Bước 2: </w:t>
      </w:r>
      <w:r w:rsidRPr="00966F0B">
        <w:rPr>
          <w:rFonts w:ascii="Arial" w:eastAsia="Times New Roman" w:hAnsi="Arial" w:cs="Arial"/>
          <w:sz w:val="24"/>
          <w:szCs w:val="24"/>
        </w:rPr>
        <w:t>kiểm tra email: thí sinh sẽ nhận được email thông báo đã đăng ký thành công, trong đó có tài khoản và password dùng để đăng nhập vào chỉnh sửa thông tin nếu muốn. Nếu không nhận được kiểm tra kĩ spam/thư rác.</w:t>
      </w:r>
    </w:p>
    <w:p w:rsidR="00966F0B" w:rsidRPr="00966F0B" w:rsidRDefault="00966F0B" w:rsidP="00966F0B">
      <w:pPr>
        <w:spacing w:before="100" w:beforeAutospacing="1" w:after="100" w:afterAutospacing="1" w:line="240" w:lineRule="auto"/>
        <w:jc w:val="both"/>
        <w:rPr>
          <w:rFonts w:ascii="Times New Roman" w:eastAsia="Times New Roman" w:hAnsi="Times New Roman" w:cs="Times New Roman"/>
          <w:sz w:val="24"/>
          <w:szCs w:val="24"/>
        </w:rPr>
      </w:pPr>
      <w:r w:rsidRPr="00966F0B">
        <w:rPr>
          <w:rFonts w:ascii="Arial" w:eastAsia="Times New Roman" w:hAnsi="Arial" w:cs="Arial"/>
          <w:b/>
          <w:bCs/>
          <w:sz w:val="24"/>
          <w:szCs w:val="24"/>
        </w:rPr>
        <w:t>Bước 3: </w:t>
      </w:r>
      <w:r w:rsidRPr="00966F0B">
        <w:rPr>
          <w:rFonts w:ascii="Arial" w:eastAsia="Times New Roman" w:hAnsi="Arial" w:cs="Arial"/>
          <w:sz w:val="24"/>
          <w:szCs w:val="24"/>
        </w:rPr>
        <w:t>chờ thông báo kết quả (sẽ có thông báo cụ thể sau).</w:t>
      </w:r>
    </w:p>
    <w:p w:rsidR="00966F0B" w:rsidRPr="00966F0B" w:rsidRDefault="00966F0B" w:rsidP="00966F0B">
      <w:pPr>
        <w:spacing w:before="100" w:beforeAutospacing="1" w:after="100" w:afterAutospacing="1" w:line="240" w:lineRule="auto"/>
        <w:jc w:val="both"/>
        <w:rPr>
          <w:rFonts w:ascii="Times New Roman" w:eastAsia="Times New Roman" w:hAnsi="Times New Roman" w:cs="Times New Roman"/>
          <w:sz w:val="24"/>
          <w:szCs w:val="24"/>
        </w:rPr>
      </w:pPr>
      <w:r w:rsidRPr="00966F0B">
        <w:rPr>
          <w:rFonts w:ascii="Arial" w:eastAsia="Times New Roman" w:hAnsi="Arial" w:cs="Arial"/>
          <w:b/>
          <w:bCs/>
          <w:sz w:val="24"/>
          <w:szCs w:val="24"/>
        </w:rPr>
        <w:t xml:space="preserve">Bước 4: </w:t>
      </w:r>
      <w:r w:rsidRPr="00966F0B">
        <w:rPr>
          <w:rFonts w:ascii="Arial" w:eastAsia="Times New Roman" w:hAnsi="Arial" w:cs="Arial"/>
          <w:sz w:val="24"/>
          <w:szCs w:val="24"/>
        </w:rPr>
        <w:t>đăng ký trên cổng thông tin của Bộ GDĐT (sẽ có thông báo cụ thể sau). </w:t>
      </w:r>
    </w:p>
    <w:p w:rsidR="00966F0B" w:rsidRPr="00966F0B" w:rsidRDefault="00966F0B" w:rsidP="00966F0B">
      <w:pPr>
        <w:spacing w:before="100" w:beforeAutospacing="1" w:after="100" w:afterAutospacing="1" w:line="240" w:lineRule="auto"/>
        <w:jc w:val="both"/>
        <w:rPr>
          <w:rFonts w:ascii="Times New Roman" w:eastAsia="Times New Roman" w:hAnsi="Times New Roman" w:cs="Times New Roman"/>
          <w:sz w:val="24"/>
          <w:szCs w:val="24"/>
        </w:rPr>
      </w:pPr>
      <w:r w:rsidRPr="00966F0B">
        <w:rPr>
          <w:rFonts w:ascii="Arial" w:eastAsia="Times New Roman" w:hAnsi="Arial" w:cs="Arial"/>
          <w:b/>
          <w:bCs/>
          <w:color w:val="C0392B"/>
          <w:sz w:val="24"/>
          <w:szCs w:val="24"/>
        </w:rPr>
        <w:t>HỌC VIỆN CHỈ NHẬN ĐĂNG KÝ TRỰC TUYẾN. </w:t>
      </w:r>
      <w:r w:rsidRPr="00966F0B">
        <w:rPr>
          <w:rFonts w:ascii="Times New Roman" w:eastAsia="Times New Roman" w:hAnsi="Times New Roman" w:cs="Times New Roman"/>
          <w:b/>
          <w:bCs/>
          <w:color w:val="E74C3C"/>
          <w:sz w:val="24"/>
          <w:szCs w:val="24"/>
          <w:shd w:val="clear" w:color="auto" w:fill="F1C40F"/>
        </w:rPr>
        <w:t>THỜI GIAN MỞ CỔNG ĐĂNG KÝ: ĐẾN 17H00 NGÀY 05/06/2023</w:t>
      </w:r>
    </w:p>
    <w:p w:rsidR="00966F0B" w:rsidRPr="00966F0B" w:rsidRDefault="00966F0B" w:rsidP="00966F0B">
      <w:pPr>
        <w:spacing w:before="100" w:beforeAutospacing="1" w:after="100" w:afterAutospacing="1" w:line="240" w:lineRule="auto"/>
        <w:jc w:val="both"/>
        <w:rPr>
          <w:rFonts w:ascii="Times New Roman" w:eastAsia="Times New Roman" w:hAnsi="Times New Roman" w:cs="Times New Roman"/>
          <w:sz w:val="24"/>
          <w:szCs w:val="24"/>
        </w:rPr>
      </w:pPr>
      <w:r w:rsidRPr="00966F0B">
        <w:rPr>
          <w:rFonts w:ascii="Arial" w:eastAsia="Times New Roman" w:hAnsi="Arial" w:cs="Arial"/>
          <w:b/>
          <w:bCs/>
          <w:i/>
          <w:iCs/>
          <w:sz w:val="24"/>
          <w:szCs w:val="24"/>
        </w:rPr>
        <w:t>2) Dành cho phương thức XÉT TUYỂN BẰNG ĐIỂM THI THPT:</w:t>
      </w:r>
      <w:r w:rsidRPr="00966F0B">
        <w:rPr>
          <w:rFonts w:ascii="Arial" w:eastAsia="Times New Roman" w:hAnsi="Arial" w:cs="Arial"/>
          <w:b/>
          <w:bCs/>
          <w:sz w:val="24"/>
          <w:szCs w:val="24"/>
        </w:rPr>
        <w:t xml:space="preserve"> </w:t>
      </w:r>
      <w:r w:rsidRPr="00966F0B">
        <w:rPr>
          <w:rFonts w:ascii="Arial" w:eastAsia="Times New Roman" w:hAnsi="Arial" w:cs="Arial"/>
          <w:sz w:val="24"/>
          <w:szCs w:val="24"/>
        </w:rPr>
        <w:t>đăng ký trên cổng thông tin của Bộ GDĐT trong tháng 07/2023 (sẽ có hướng dẫn cụ thể). </w:t>
      </w:r>
      <w:r w:rsidRPr="00966F0B">
        <w:rPr>
          <w:rFonts w:ascii="Arial" w:eastAsia="Times New Roman" w:hAnsi="Arial" w:cs="Arial"/>
          <w:sz w:val="24"/>
          <w:szCs w:val="24"/>
        </w:rPr>
        <w:br/>
      </w:r>
      <w:r w:rsidRPr="00966F0B">
        <w:rPr>
          <w:rFonts w:ascii="Arial" w:eastAsia="Times New Roman" w:hAnsi="Arial" w:cs="Arial"/>
          <w:b/>
          <w:bCs/>
          <w:i/>
          <w:iCs/>
          <w:sz w:val="24"/>
          <w:szCs w:val="24"/>
        </w:rPr>
        <w:t>3) Dành cho phương thức sử dụng kết quả ĐÁNH GIÁ NĂNG LỰC ĐHQG:</w:t>
      </w:r>
      <w:r w:rsidRPr="00966F0B">
        <w:rPr>
          <w:rFonts w:ascii="Arial" w:eastAsia="Times New Roman" w:hAnsi="Arial" w:cs="Arial"/>
          <w:b/>
          <w:bCs/>
          <w:sz w:val="24"/>
          <w:szCs w:val="24"/>
        </w:rPr>
        <w:t> </w:t>
      </w:r>
    </w:p>
    <w:p w:rsidR="00966F0B" w:rsidRPr="00966F0B" w:rsidRDefault="00966F0B" w:rsidP="00966F0B">
      <w:pPr>
        <w:spacing w:before="100" w:beforeAutospacing="1" w:after="100" w:afterAutospacing="1" w:line="240" w:lineRule="auto"/>
        <w:jc w:val="both"/>
        <w:rPr>
          <w:rFonts w:ascii="Times New Roman" w:eastAsia="Times New Roman" w:hAnsi="Times New Roman" w:cs="Times New Roman"/>
          <w:sz w:val="24"/>
          <w:szCs w:val="24"/>
        </w:rPr>
      </w:pPr>
      <w:r w:rsidRPr="00966F0B">
        <w:rPr>
          <w:rFonts w:ascii="Arial" w:eastAsia="Times New Roman" w:hAnsi="Arial" w:cs="Arial"/>
          <w:b/>
          <w:bCs/>
          <w:sz w:val="24"/>
          <w:szCs w:val="24"/>
        </w:rPr>
        <w:t>ĐHQG-HCM: </w:t>
      </w:r>
      <w:r w:rsidRPr="00966F0B">
        <w:rPr>
          <w:rFonts w:ascii="Arial" w:eastAsia="Times New Roman" w:hAnsi="Arial" w:cs="Arial"/>
          <w:sz w:val="24"/>
          <w:szCs w:val="24"/>
        </w:rPr>
        <w:t xml:space="preserve">đăng ký dự thi và đăng ký nguyện vọng trên cổng của Đại học Quốc gia - HCM =&gt; xem hướng dẫn tại trang chủ ĐHQG-HCM tại </w:t>
      </w:r>
      <w:hyperlink r:id="rId8" w:history="1">
        <w:r w:rsidRPr="00966F0B">
          <w:rPr>
            <w:rFonts w:ascii="Arial" w:eastAsia="Times New Roman" w:hAnsi="Arial" w:cs="Arial"/>
            <w:color w:val="0000FF"/>
            <w:sz w:val="24"/>
            <w:szCs w:val="24"/>
            <w:u w:val="single"/>
          </w:rPr>
          <w:t>đây</w:t>
        </w:r>
      </w:hyperlink>
      <w:r w:rsidRPr="00966F0B">
        <w:rPr>
          <w:rFonts w:ascii="Arial" w:eastAsia="Times New Roman" w:hAnsi="Arial" w:cs="Arial"/>
          <w:sz w:val="24"/>
          <w:szCs w:val="24"/>
        </w:rPr>
        <w:t xml:space="preserve">, </w:t>
      </w:r>
      <w:r w:rsidRPr="00966F0B">
        <w:rPr>
          <w:rFonts w:ascii="Arial" w:eastAsia="Times New Roman" w:hAnsi="Arial" w:cs="Arial"/>
          <w:b/>
          <w:bCs/>
          <w:color w:val="C0392B"/>
          <w:sz w:val="24"/>
          <w:szCs w:val="24"/>
        </w:rPr>
        <w:t>không đăng ký tại cổng của Học viện. </w:t>
      </w:r>
    </w:p>
    <w:p w:rsidR="00966F0B" w:rsidRPr="00966F0B" w:rsidRDefault="00966F0B" w:rsidP="00966F0B">
      <w:pPr>
        <w:spacing w:before="100" w:beforeAutospacing="1" w:after="100" w:afterAutospacing="1" w:line="240" w:lineRule="auto"/>
        <w:jc w:val="both"/>
        <w:rPr>
          <w:rFonts w:ascii="Times New Roman" w:eastAsia="Times New Roman" w:hAnsi="Times New Roman" w:cs="Times New Roman"/>
          <w:sz w:val="24"/>
          <w:szCs w:val="24"/>
        </w:rPr>
      </w:pPr>
      <w:r w:rsidRPr="00966F0B">
        <w:rPr>
          <w:rFonts w:ascii="Arial" w:eastAsia="Times New Roman" w:hAnsi="Arial" w:cs="Arial"/>
          <w:b/>
          <w:bCs/>
          <w:sz w:val="24"/>
          <w:szCs w:val="24"/>
        </w:rPr>
        <w:t>ĐHQG-HN: </w:t>
      </w:r>
      <w:r w:rsidRPr="00966F0B">
        <w:rPr>
          <w:rFonts w:ascii="Arial" w:eastAsia="Times New Roman" w:hAnsi="Arial" w:cs="Arial"/>
          <w:sz w:val="24"/>
          <w:szCs w:val="24"/>
        </w:rPr>
        <w:t>sau khi thí sinh có kết quả thi ĐGNL thì tiếp tục đăng ký nguyện vọng tại hệ thống của Học viện (cách thức đăng ký tương tự Ưu tiên xét tuyển và Học bạ). </w:t>
      </w:r>
    </w:p>
    <w:p w:rsidR="00C01BBB" w:rsidRDefault="00966F0B" w:rsidP="00966F0B">
      <w:pPr>
        <w:spacing w:before="100" w:beforeAutospacing="1" w:after="100" w:afterAutospacing="1" w:line="240" w:lineRule="auto"/>
        <w:jc w:val="both"/>
        <w:rPr>
          <w:rFonts w:ascii="Arial" w:eastAsia="Times New Roman" w:hAnsi="Arial" w:cs="Arial"/>
          <w:b/>
          <w:bCs/>
          <w:i/>
          <w:iCs/>
          <w:sz w:val="24"/>
          <w:szCs w:val="24"/>
        </w:rPr>
      </w:pPr>
      <w:r w:rsidRPr="00966F0B">
        <w:rPr>
          <w:rFonts w:ascii="Arial" w:eastAsia="Times New Roman" w:hAnsi="Arial" w:cs="Arial"/>
          <w:b/>
          <w:bCs/>
          <w:i/>
          <w:iCs/>
          <w:sz w:val="24"/>
          <w:szCs w:val="24"/>
        </w:rPr>
        <w:t>*</w:t>
      </w:r>
      <w:r w:rsidR="00C01BBB">
        <w:rPr>
          <w:rFonts w:ascii="Arial" w:eastAsia="Times New Roman" w:hAnsi="Arial" w:cs="Arial"/>
          <w:b/>
          <w:bCs/>
          <w:i/>
          <w:iCs/>
          <w:sz w:val="24"/>
          <w:szCs w:val="24"/>
        </w:rPr>
        <w:t xml:space="preserve"> </w:t>
      </w:r>
      <w:r w:rsidRPr="00966F0B">
        <w:rPr>
          <w:rFonts w:ascii="Arial" w:eastAsia="Times New Roman" w:hAnsi="Arial" w:cs="Arial"/>
          <w:b/>
          <w:bCs/>
          <w:i/>
          <w:iCs/>
          <w:sz w:val="24"/>
          <w:szCs w:val="24"/>
        </w:rPr>
        <w:t>LƯU</w:t>
      </w:r>
      <w:r w:rsidR="00C01BBB">
        <w:rPr>
          <w:rFonts w:ascii="Arial" w:eastAsia="Times New Roman" w:hAnsi="Arial" w:cs="Arial"/>
          <w:b/>
          <w:bCs/>
          <w:i/>
          <w:iCs/>
          <w:sz w:val="24"/>
          <w:szCs w:val="24"/>
        </w:rPr>
        <w:t xml:space="preserve"> </w:t>
      </w:r>
      <w:r w:rsidRPr="00966F0B">
        <w:rPr>
          <w:rFonts w:ascii="Arial" w:eastAsia="Times New Roman" w:hAnsi="Arial" w:cs="Arial"/>
          <w:b/>
          <w:bCs/>
          <w:i/>
          <w:iCs/>
          <w:sz w:val="24"/>
          <w:szCs w:val="24"/>
        </w:rPr>
        <w:t>Ý:</w:t>
      </w:r>
    </w:p>
    <w:p w:rsidR="00966F0B" w:rsidRPr="00966F0B" w:rsidRDefault="00966F0B" w:rsidP="00966F0B">
      <w:pPr>
        <w:spacing w:before="100" w:beforeAutospacing="1" w:after="100" w:afterAutospacing="1" w:line="240" w:lineRule="auto"/>
        <w:jc w:val="both"/>
        <w:rPr>
          <w:rFonts w:ascii="Times New Roman" w:eastAsia="Times New Roman" w:hAnsi="Times New Roman" w:cs="Times New Roman"/>
          <w:sz w:val="24"/>
          <w:szCs w:val="24"/>
        </w:rPr>
      </w:pPr>
      <w:r w:rsidRPr="00966F0B">
        <w:rPr>
          <w:rFonts w:ascii="Arial" w:eastAsia="Times New Roman" w:hAnsi="Arial" w:cs="Arial"/>
          <w:sz w:val="24"/>
          <w:szCs w:val="24"/>
        </w:rPr>
        <w:t>- Mỗi lần đăng ký online chỉ được chọn 1 phương thức xét tuyển. Trường hợp đăng ký nhiều phương thức cùng lúc, thí sinh vui lòng đăng ký thành nhiều lần. </w:t>
      </w:r>
    </w:p>
    <w:p w:rsidR="00966F0B" w:rsidRPr="00966F0B" w:rsidRDefault="00966F0B" w:rsidP="00966F0B">
      <w:pPr>
        <w:spacing w:before="100" w:beforeAutospacing="1" w:after="100" w:afterAutospacing="1" w:line="240" w:lineRule="auto"/>
        <w:jc w:val="both"/>
        <w:rPr>
          <w:rFonts w:ascii="Times New Roman" w:eastAsia="Times New Roman" w:hAnsi="Times New Roman" w:cs="Times New Roman"/>
          <w:sz w:val="24"/>
          <w:szCs w:val="24"/>
        </w:rPr>
      </w:pPr>
      <w:r w:rsidRPr="00966F0B">
        <w:rPr>
          <w:rFonts w:ascii="Arial" w:eastAsia="Times New Roman" w:hAnsi="Arial" w:cs="Arial"/>
          <w:sz w:val="24"/>
          <w:szCs w:val="24"/>
        </w:rPr>
        <w:lastRenderedPageBreak/>
        <w:t>- Thí sinh đăng ký theo từng bậc đào tạo, tức là Đại học đăng ký chung với nhau, Cao đẳng đăng ký chung với nhau. Không được phép chọn ngành xét tuyển Đại học chung với Cao đẳng và ngược lại. </w:t>
      </w:r>
    </w:p>
    <w:p w:rsidR="00966F0B" w:rsidRPr="00966F0B" w:rsidRDefault="00966F0B" w:rsidP="00966F0B">
      <w:pPr>
        <w:spacing w:before="100" w:beforeAutospacing="1" w:after="100" w:afterAutospacing="1" w:line="240" w:lineRule="auto"/>
        <w:jc w:val="both"/>
        <w:rPr>
          <w:rFonts w:ascii="Times New Roman" w:eastAsia="Times New Roman" w:hAnsi="Times New Roman" w:cs="Times New Roman"/>
          <w:sz w:val="24"/>
          <w:szCs w:val="24"/>
        </w:rPr>
      </w:pPr>
      <w:r w:rsidRPr="00966F0B">
        <w:rPr>
          <w:rFonts w:ascii="Arial" w:eastAsia="Times New Roman" w:hAnsi="Arial" w:cs="Arial"/>
          <w:sz w:val="24"/>
          <w:szCs w:val="24"/>
        </w:rPr>
        <w:t>- Nhà trường xét tuyển thứ tự nguyện vọng từ cao xuống thấp (NV1 là cao nhất). Thí sinh chỉ trúng tuyển vào một nguyện vọng cao nhất trong danh sách nguyện vọng đăng ký. </w:t>
      </w:r>
    </w:p>
    <w:p w:rsidR="00966F0B" w:rsidRPr="00966F0B" w:rsidRDefault="00966F0B" w:rsidP="00966F0B">
      <w:pPr>
        <w:spacing w:before="100" w:beforeAutospacing="1" w:after="100" w:afterAutospacing="1" w:line="240" w:lineRule="auto"/>
        <w:jc w:val="both"/>
        <w:rPr>
          <w:rFonts w:ascii="Times New Roman" w:eastAsia="Times New Roman" w:hAnsi="Times New Roman" w:cs="Times New Roman"/>
          <w:sz w:val="24"/>
          <w:szCs w:val="24"/>
        </w:rPr>
      </w:pPr>
      <w:r w:rsidRPr="00966F0B">
        <w:rPr>
          <w:rFonts w:ascii="Arial" w:eastAsia="Times New Roman" w:hAnsi="Arial" w:cs="Arial"/>
          <w:sz w:val="24"/>
          <w:szCs w:val="24"/>
        </w:rPr>
        <w:t xml:space="preserve">- Đối với thí sinh đăng ký nhiều phương thức cùng lúc, nhà trường xét tuyển theo thứ tự sau: </w:t>
      </w:r>
      <w:r w:rsidRPr="00966F0B">
        <w:rPr>
          <w:rFonts w:ascii="Arial" w:eastAsia="Times New Roman" w:hAnsi="Arial" w:cs="Arial"/>
          <w:b/>
          <w:bCs/>
          <w:color w:val="C0392B"/>
          <w:sz w:val="24"/>
          <w:szCs w:val="24"/>
        </w:rPr>
        <w:t>ưu tiên xét tuyển học sinh giỏi  &gt; ưu tiên xét tuyển IELTS &gt; đánh giá năng lực &gt; học bạ. </w:t>
      </w:r>
      <w:r w:rsidRPr="00966F0B">
        <w:rPr>
          <w:rFonts w:ascii="Arial" w:eastAsia="Times New Roman" w:hAnsi="Arial" w:cs="Arial"/>
          <w:sz w:val="24"/>
          <w:szCs w:val="24"/>
        </w:rPr>
        <w:t>Thí sinh đã trúng tuyển vào bất kì nguyện vọng nào ở phương thức trước thì các phương thức sau sẽ không xét đến nữa. </w:t>
      </w:r>
    </w:p>
    <w:p w:rsidR="00D01E67" w:rsidRDefault="00D01E67"/>
    <w:sectPr w:rsidR="00D01E67">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92D54E7"/>
    <w:multiLevelType w:val="multilevel"/>
    <w:tmpl w:val="E1529E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253313B"/>
    <w:multiLevelType w:val="multilevel"/>
    <w:tmpl w:val="C8C816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5542047">
    <w:abstractNumId w:val="1"/>
  </w:num>
  <w:num w:numId="2" w16cid:durableId="3654500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6"/>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6F0B"/>
    <w:rsid w:val="00966F0B"/>
    <w:rsid w:val="00C01BBB"/>
    <w:rsid w:val="00D01E67"/>
    <w:rsid w:val="00E52779"/>
    <w:rsid w:val="00F42C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78409"/>
  <w15:chartTrackingRefBased/>
  <w15:docId w15:val="{B45B132F-048B-495E-826C-C7EE2A60C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66F0B"/>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66F0B"/>
    <w:rPr>
      <w:b/>
      <w:bCs/>
    </w:rPr>
  </w:style>
  <w:style w:type="character" w:customStyle="1" w:styleId="ckeimageresizer">
    <w:name w:val="cke_image_resizer"/>
    <w:basedOn w:val="DefaultParagraphFont"/>
    <w:rsid w:val="00966F0B"/>
  </w:style>
  <w:style w:type="character" w:styleId="Emphasis">
    <w:name w:val="Emphasis"/>
    <w:basedOn w:val="DefaultParagraphFont"/>
    <w:uiPriority w:val="20"/>
    <w:qFormat/>
    <w:rsid w:val="00966F0B"/>
    <w:rPr>
      <w:i/>
      <w:iCs/>
    </w:rPr>
  </w:style>
  <w:style w:type="character" w:styleId="Hyperlink">
    <w:name w:val="Hyperlink"/>
    <w:basedOn w:val="DefaultParagraphFont"/>
    <w:uiPriority w:val="99"/>
    <w:semiHidden/>
    <w:unhideWhenUsed/>
    <w:rsid w:val="00966F0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4281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cete.vnuhcm.edu.vn/thi-danh-gia-nang-luc.html" TargetMode="External"/><Relationship Id="rId3" Type="http://schemas.openxmlformats.org/officeDocument/2006/relationships/settings" Target="settings.xml"/><Relationship Id="rId7" Type="http://schemas.openxmlformats.org/officeDocument/2006/relationships/hyperlink" Target="https://tuyensinh.vaa.edu.vn/dang-ky-xet-tuyen-dh-cd.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file:////datafiles/img_data/files/Ph%25C6%25B0%25C6%25A1ng%2520th%25E1%25BB%25A9c%2520x%25C3%25A9t%2520tuy%25E1%25BB%2583n%2520VAA(2).pdf" TargetMode="Externa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4</Pages>
  <Words>554</Words>
  <Characters>3163</Characters>
  <Application>Microsoft Office Word</Application>
  <DocSecurity>0</DocSecurity>
  <Lines>26</Lines>
  <Paragraphs>7</Paragraphs>
  <ScaleCrop>false</ScaleCrop>
  <Company/>
  <LinksUpToDate>false</LinksUpToDate>
  <CharactersWithSpaces>3710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Office User</cp:lastModifiedBy>
  <cp:revision>5</cp:revision>
  <dcterms:created xsi:type="dcterms:W3CDTF">2023-04-04T09:31:00Z</dcterms:created>
  <dcterms:modified xsi:type="dcterms:W3CDTF">2023-05-12T07:55:00Z</dcterms:modified>
</cp:coreProperties>
</file>