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DD5EA" w14:textId="77777777" w:rsidR="00273A95" w:rsidRPr="00273A95" w:rsidRDefault="00273A95" w:rsidP="00273A95">
      <w:pPr>
        <w:shd w:val="clear" w:color="auto" w:fill="FFFFFF"/>
        <w:spacing w:after="150" w:line="276" w:lineRule="auto"/>
        <w:jc w:val="both"/>
        <w:rPr>
          <w:rFonts w:ascii="Times New Roman" w:hAnsi="Times New Roman" w:cs="Times New Roman"/>
          <w:b/>
          <w:color w:val="000000"/>
        </w:rPr>
      </w:pPr>
      <w:bookmarkStart w:id="0" w:name="_GoBack"/>
      <w:r w:rsidRPr="00273A95">
        <w:rPr>
          <w:rFonts w:ascii="Times New Roman" w:hAnsi="Times New Roman" w:cs="Times New Roman"/>
          <w:b/>
          <w:color w:val="000000"/>
        </w:rPr>
        <w:t>Trường ĐH Đà Lạt   </w:t>
      </w:r>
    </w:p>
    <w:bookmarkEnd w:id="0"/>
    <w:p w14:paraId="5454695F" w14:textId="77777777" w:rsidR="00273A95" w:rsidRPr="00273A95" w:rsidRDefault="00273A95" w:rsidP="00273A95">
      <w:pPr>
        <w:shd w:val="clear" w:color="auto" w:fill="FFFFFF"/>
        <w:spacing w:after="150" w:line="276" w:lineRule="auto"/>
        <w:jc w:val="both"/>
        <w:rPr>
          <w:rFonts w:ascii="Times New Roman" w:hAnsi="Times New Roman" w:cs="Times New Roman"/>
          <w:b/>
          <w:color w:val="464444"/>
          <w:sz w:val="30"/>
        </w:rPr>
      </w:pPr>
      <w:r w:rsidRPr="00273A95">
        <w:rPr>
          <w:rFonts w:ascii="Times New Roman" w:hAnsi="Times New Roman" w:cs="Times New Roman"/>
          <w:b/>
          <w:color w:val="000000"/>
          <w:sz w:val="30"/>
        </w:rPr>
        <w:t xml:space="preserve"> Tuyển thẳng học sinh giỏi trường chuyên cấp tỉnh </w:t>
      </w:r>
    </w:p>
    <w:p w14:paraId="455B398D" w14:textId="77777777" w:rsidR="00273A95" w:rsidRDefault="00273A95" w:rsidP="00273A95">
      <w:pPr>
        <w:spacing w:line="276" w:lineRule="auto"/>
        <w:jc w:val="both"/>
        <w:rPr>
          <w:rFonts w:ascii="Times New Roman" w:hAnsi="Times New Roman" w:cs="Times New Roman"/>
        </w:rPr>
      </w:pPr>
      <w:r w:rsidRPr="00273A95">
        <w:rPr>
          <w:rFonts w:ascii="Times New Roman" w:hAnsi="Times New Roman" w:cs="Times New Roman"/>
        </w:rPr>
        <w:t>Trường ĐH Đà Lạt </w:t>
      </w:r>
      <w:r>
        <w:rPr>
          <w:rFonts w:ascii="Times New Roman" w:hAnsi="Times New Roman" w:cs="Times New Roman"/>
        </w:rPr>
        <w:t>(</w:t>
      </w:r>
      <w:r>
        <w:rPr>
          <w:rFonts w:ascii="Times New Roman" w:hAnsi="Times New Roman" w:cs="Times New Roman"/>
          <w:b/>
          <w:bCs/>
          <w:color w:val="000000"/>
        </w:rPr>
        <w:t>Mã trường</w:t>
      </w:r>
      <w:r w:rsidRPr="00273A95">
        <w:rPr>
          <w:rFonts w:ascii="Times New Roman" w:hAnsi="Times New Roman" w:cs="Times New Roman"/>
          <w:b/>
          <w:bCs/>
          <w:color w:val="000000"/>
        </w:rPr>
        <w:t>: </w:t>
      </w:r>
      <w:r w:rsidRPr="00273A95">
        <w:rPr>
          <w:rFonts w:ascii="Times New Roman" w:hAnsi="Times New Roman" w:cs="Times New Roman"/>
          <w:color w:val="000000"/>
        </w:rPr>
        <w:t>TDL</w:t>
      </w:r>
      <w:r>
        <w:rPr>
          <w:rFonts w:ascii="Times New Roman" w:hAnsi="Times New Roman" w:cs="Times New Roman"/>
          <w:color w:val="000000"/>
        </w:rPr>
        <w:t xml:space="preserve">) </w:t>
      </w:r>
      <w:r w:rsidRPr="00273A95">
        <w:rPr>
          <w:rFonts w:ascii="Times New Roman" w:hAnsi="Times New Roman" w:cs="Times New Roman"/>
        </w:rPr>
        <w:t>tuyển sinh trong phạm vi cả nước với 2.800 chỉ tiêu. Nhà trường xét tuyển theo 5 phương thức.</w:t>
      </w:r>
    </w:p>
    <w:p w14:paraId="57BBC078" w14:textId="77777777" w:rsidR="00273A95" w:rsidRDefault="00273A95" w:rsidP="00273A95">
      <w:pPr>
        <w:shd w:val="clear" w:color="auto" w:fill="FFFFFF"/>
        <w:spacing w:after="150" w:line="276" w:lineRule="auto"/>
        <w:jc w:val="both"/>
        <w:rPr>
          <w:rFonts w:ascii="Times New Roman" w:hAnsi="Times New Roman" w:cs="Times New Roman"/>
          <w:b/>
          <w:bCs/>
          <w:color w:val="000000"/>
        </w:rPr>
      </w:pPr>
    </w:p>
    <w:p w14:paraId="58D3AB29"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w:t>
      </w:r>
      <w:r w:rsidRPr="00273A95">
        <w:rPr>
          <w:rFonts w:ascii="Times New Roman" w:hAnsi="Times New Roman" w:cs="Times New Roman"/>
          <w:color w:val="000000"/>
        </w:rPr>
        <w:t>Xét tuyển dựa vào kết quả kỳ thi tốt nghiệp THPT năm 2020; không có bài thi/môn thi nào trong tổ hợp xét tuyển có kết quả từ 1 điểm trở xuống;</w:t>
      </w:r>
    </w:p>
    <w:p w14:paraId="4B5A2F7E"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color w:val="000000"/>
        </w:rPr>
        <w:t>- Xét tuyển dựa vào kết quả học tập lớp 12 hoặc kết quả lớp 11 cộng với học kỳ 1 lớp 12, lấy tổng điểm của 3 môn trong tổ hợp môn đăng ký xét tuyển;</w:t>
      </w:r>
    </w:p>
    <w:p w14:paraId="5DDCC851"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color w:val="000000"/>
        </w:rPr>
        <w:t>- Xét tuyển sử dụng kết kỳ thi đánh giá năng lực của ĐH Quốc gia TP.HCM năm 2020;</w:t>
      </w:r>
    </w:p>
    <w:p w14:paraId="79FDB991"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color w:val="000000"/>
        </w:rPr>
        <w:t>- Xét tuyển thẳng đối với các thí sinh học tại các trường chuyên của tỉnh, thành phố trực thuộ</w:t>
      </w:r>
      <w:r>
        <w:rPr>
          <w:rFonts w:ascii="Times New Roman" w:hAnsi="Times New Roman" w:cs="Times New Roman"/>
          <w:color w:val="000000"/>
        </w:rPr>
        <w:t>c t</w:t>
      </w:r>
      <w:r w:rsidRPr="00273A95">
        <w:rPr>
          <w:rFonts w:ascii="Times New Roman" w:hAnsi="Times New Roman" w:cs="Times New Roman"/>
          <w:color w:val="000000"/>
        </w:rPr>
        <w:t>rung ương có 3 năm học THPT đạt học sinh giỏi hoặc đoạt giải nhất, nhì, ba trong các kỳ thi học sinh giỏi cấp tỉnh trở lên;</w:t>
      </w:r>
    </w:p>
    <w:p w14:paraId="15C4F055"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color w:val="000000"/>
        </w:rPr>
        <w:t>- Xét tuyển thẳng các trường hợp khác theo quy chế của Bộ GD-ĐT.</w:t>
      </w:r>
    </w:p>
    <w:p w14:paraId="3F449BB6"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CHÍNH SÁCH ƯU TIÊN TRONG TUYỂN SINH.</w:t>
      </w:r>
    </w:p>
    <w:p w14:paraId="46165CC0"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color w:val="000000"/>
        </w:rPr>
        <w:t>- Chính sách ưu tiên về khu vực, đối tượng theo quy định của Bộ GD-ĐT;</w:t>
      </w:r>
    </w:p>
    <w:p w14:paraId="62F0FE1A"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color w:val="000000"/>
        </w:rPr>
        <w:t>- Chính sách giảm 10% học phí đối với các ngành khoa học cơ bản (Toán học, Vật lý học, Hoá học, Sinh học, Khoa học môi trường, Văn học, Lịch sử, Văn hoá học, Xã hội học) của riêng trường;</w:t>
      </w:r>
    </w:p>
    <w:p w14:paraId="525108CE" w14:textId="77777777" w:rsidR="00273A95" w:rsidRPr="00273A95" w:rsidRDefault="00273A95" w:rsidP="00273A95">
      <w:pPr>
        <w:shd w:val="clear" w:color="auto" w:fill="FFFFFF"/>
        <w:spacing w:after="150" w:line="276" w:lineRule="auto"/>
        <w:jc w:val="both"/>
        <w:rPr>
          <w:rFonts w:ascii="Times New Roman" w:hAnsi="Times New Roman" w:cs="Times New Roman"/>
          <w:color w:val="000000"/>
        </w:rPr>
      </w:pPr>
      <w:r w:rsidRPr="00273A95">
        <w:rPr>
          <w:rFonts w:ascii="Times New Roman" w:hAnsi="Times New Roman" w:cs="Times New Roman"/>
          <w:color w:val="000000"/>
        </w:rPr>
        <w:t>- Học bổng của Trường ĐH Đà Lạt dành cho sinh viên có học lực đạt xuất sắc, giỏi, khá và các loại học bổng tài trợ của các tổ chức, đơn vị trong và ngoài nước.</w:t>
      </w:r>
    </w:p>
    <w:p w14:paraId="09CBAD1E"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p>
    <w:tbl>
      <w:tblPr>
        <w:tblW w:w="12598" w:type="dxa"/>
        <w:jc w:val="center"/>
        <w:tblCellMar>
          <w:left w:w="0" w:type="dxa"/>
          <w:right w:w="0" w:type="dxa"/>
        </w:tblCellMar>
        <w:tblLook w:val="04A0" w:firstRow="1" w:lastRow="0" w:firstColumn="1" w:lastColumn="0" w:noHBand="0" w:noVBand="1"/>
      </w:tblPr>
      <w:tblGrid>
        <w:gridCol w:w="813"/>
        <w:gridCol w:w="1282"/>
        <w:gridCol w:w="2386"/>
        <w:gridCol w:w="1331"/>
        <w:gridCol w:w="1158"/>
        <w:gridCol w:w="1614"/>
        <w:gridCol w:w="1018"/>
        <w:gridCol w:w="1019"/>
        <w:gridCol w:w="1018"/>
        <w:gridCol w:w="959"/>
      </w:tblGrid>
      <w:tr w:rsidR="00273A95" w:rsidRPr="00273A95" w14:paraId="0CA81812" w14:textId="77777777" w:rsidTr="00273A95">
        <w:trPr>
          <w:jc w:val="center"/>
        </w:trPr>
        <w:tc>
          <w:tcPr>
            <w:tcW w:w="81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BD090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b/>
                <w:bCs/>
              </w:rPr>
              <w:t>STT</w:t>
            </w:r>
          </w:p>
        </w:tc>
        <w:tc>
          <w:tcPr>
            <w:tcW w:w="12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11178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b/>
                <w:bCs/>
              </w:rPr>
              <w:t>Mã ngành</w:t>
            </w:r>
          </w:p>
        </w:tc>
        <w:tc>
          <w:tcPr>
            <w:tcW w:w="238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C188A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b/>
                <w:bCs/>
              </w:rPr>
              <w:t>Tên ngành</w:t>
            </w:r>
          </w:p>
        </w:tc>
        <w:tc>
          <w:tcPr>
            <w:tcW w:w="410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A3BE3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b/>
                <w:bCs/>
              </w:rPr>
              <w:t>Chỉ tiêu</w:t>
            </w:r>
          </w:p>
        </w:tc>
        <w:tc>
          <w:tcPr>
            <w:tcW w:w="10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C423A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b/>
                <w:bCs/>
              </w:rPr>
              <w:t>Tổ hợp môn xét tuyển 1</w:t>
            </w:r>
          </w:p>
        </w:tc>
        <w:tc>
          <w:tcPr>
            <w:tcW w:w="101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97E2C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b/>
                <w:bCs/>
              </w:rPr>
              <w:t>Tổ hợp môn xét tuyển 2</w:t>
            </w:r>
          </w:p>
        </w:tc>
        <w:tc>
          <w:tcPr>
            <w:tcW w:w="10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E3DFD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b/>
                <w:bCs/>
              </w:rPr>
              <w:t>Tổ hợp môn xét tuyển 3</w:t>
            </w:r>
          </w:p>
        </w:tc>
        <w:tc>
          <w:tcPr>
            <w:tcW w:w="95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0ECBA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b/>
                <w:bCs/>
              </w:rPr>
              <w:t>Tổ hợp môn xét tuyển 4</w:t>
            </w:r>
          </w:p>
        </w:tc>
      </w:tr>
      <w:tr w:rsidR="00273A95" w:rsidRPr="00273A95" w14:paraId="1D29B7AB" w14:textId="77777777" w:rsidTr="00273A95">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7B01FD1" w14:textId="77777777" w:rsidR="00273A95" w:rsidRPr="00273A95" w:rsidRDefault="00273A95" w:rsidP="00273A95">
            <w:pPr>
              <w:spacing w:line="276" w:lineRule="auto"/>
              <w:jc w:val="both"/>
              <w:rPr>
                <w:rFonts w:ascii="Times New Roman" w:hAnsi="Times New Roman" w:cs="Times New Roman"/>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AC16504" w14:textId="77777777" w:rsidR="00273A95" w:rsidRPr="00273A95" w:rsidRDefault="00273A95" w:rsidP="00273A95">
            <w:pPr>
              <w:spacing w:line="276" w:lineRule="auto"/>
              <w:jc w:val="both"/>
              <w:rPr>
                <w:rFonts w:ascii="Times New Roman" w:hAnsi="Times New Roman" w:cs="Times New Roman"/>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84D1BB6" w14:textId="77777777" w:rsidR="00273A95" w:rsidRPr="00273A95" w:rsidRDefault="00273A95" w:rsidP="00273A95">
            <w:pPr>
              <w:spacing w:line="276" w:lineRule="auto"/>
              <w:jc w:val="both"/>
              <w:rPr>
                <w:rFonts w:ascii="Times New Roman" w:hAnsi="Times New Roman" w:cs="Times New Roman"/>
              </w:rPr>
            </w:pP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2D01B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b/>
                <w:bCs/>
              </w:rPr>
              <w:t>Theo xét KQ thi THPT 2020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A80E3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b/>
                <w:bCs/>
              </w:rPr>
              <w:t>Học bạ THPT</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3739E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b/>
                <w:bCs/>
              </w:rPr>
              <w:t>Kết quả thi đánh giá năng lực của Đại học QG Tp. HCM và tuyển thẳng</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9B5943C" w14:textId="77777777" w:rsidR="00273A95" w:rsidRPr="00273A95" w:rsidRDefault="00273A95" w:rsidP="00273A95">
            <w:pPr>
              <w:spacing w:line="276" w:lineRule="auto"/>
              <w:jc w:val="both"/>
              <w:rPr>
                <w:rFonts w:ascii="Times New Roman" w:hAnsi="Times New Roman" w:cs="Times New Roman"/>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6048D8C" w14:textId="77777777" w:rsidR="00273A95" w:rsidRPr="00273A95" w:rsidRDefault="00273A95" w:rsidP="00273A95">
            <w:pPr>
              <w:spacing w:line="276" w:lineRule="auto"/>
              <w:jc w:val="both"/>
              <w:rPr>
                <w:rFonts w:ascii="Times New Roman" w:hAnsi="Times New Roman" w:cs="Times New Roman"/>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7B72634" w14:textId="77777777" w:rsidR="00273A95" w:rsidRPr="00273A95" w:rsidRDefault="00273A95" w:rsidP="00273A95">
            <w:pPr>
              <w:spacing w:line="276" w:lineRule="auto"/>
              <w:jc w:val="both"/>
              <w:rPr>
                <w:rFonts w:ascii="Times New Roman" w:hAnsi="Times New Roman" w:cs="Times New Roman"/>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841536A" w14:textId="77777777" w:rsidR="00273A95" w:rsidRPr="00273A95" w:rsidRDefault="00273A95" w:rsidP="00273A95">
            <w:pPr>
              <w:spacing w:line="276" w:lineRule="auto"/>
              <w:jc w:val="both"/>
              <w:rPr>
                <w:rFonts w:ascii="Times New Roman" w:hAnsi="Times New Roman" w:cs="Times New Roman"/>
              </w:rPr>
            </w:pPr>
          </w:p>
        </w:tc>
      </w:tr>
      <w:tr w:rsidR="00273A95" w:rsidRPr="00273A95" w14:paraId="4181AA1E"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77CA6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lastRenderedPageBreak/>
              <w:t>1</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9C9C7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7140209</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2C8E2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Sư phạm Toán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55413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EB46BF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DF1E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557C8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97834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A01</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99385F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D07</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8752D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D90</w:t>
            </w:r>
          </w:p>
        </w:tc>
      </w:tr>
      <w:tr w:rsidR="00273A95" w:rsidRPr="00273A95" w14:paraId="7EE6D8ED"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681AB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D6965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7140210</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52144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Sư phạm Tin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E0694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34451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C4ADA2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9F9B0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0B305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A01</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4B2AF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D07</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BB1A2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D90</w:t>
            </w:r>
          </w:p>
        </w:tc>
      </w:tr>
      <w:tr w:rsidR="00273A95" w:rsidRPr="00273A95" w14:paraId="473B6E71"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1CF3F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3</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C8D5F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7140211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C6948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Sư phạm Vật lý</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3D6A7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2A4C7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C561F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54BA1D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8D550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A01</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04D5A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A12</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8519C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D90</w:t>
            </w:r>
          </w:p>
        </w:tc>
      </w:tr>
      <w:tr w:rsidR="00273A95" w:rsidRPr="00273A95" w14:paraId="76C9AD3D"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E08BBE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4</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1D1EA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7140212</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2EAE9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Sư phạm Hóa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EB8A6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286A5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83F04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A4E26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58F504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06B39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D07</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2489D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D90</w:t>
            </w:r>
          </w:p>
        </w:tc>
      </w:tr>
      <w:tr w:rsidR="00273A95" w:rsidRPr="00273A95" w14:paraId="2CBB8E67"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07E1B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6AFA5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7140213</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1241F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Sư phạm Sinh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7A0F8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AB2839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6FE22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43838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11A977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31384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B08</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47B36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D90</w:t>
            </w:r>
          </w:p>
        </w:tc>
      </w:tr>
      <w:tr w:rsidR="00273A95" w:rsidRPr="00273A95" w14:paraId="2958C505"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52E09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6</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7F765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7140217</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EB03B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Sư phạm Ngữ văn</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FACB8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5F463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15D16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0FF87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BC047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C20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03054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D14</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EEE87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D15</w:t>
            </w:r>
          </w:p>
        </w:tc>
      </w:tr>
      <w:tr w:rsidR="00273A95" w:rsidRPr="00273A95" w14:paraId="396514D5"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8B159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7</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C8850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7140218</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A4D78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Sư phạm Lịch sử</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EC47E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8F532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7661F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9986F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DC899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C19</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96BB4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C20</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89C25D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D14</w:t>
            </w:r>
          </w:p>
        </w:tc>
      </w:tr>
      <w:tr w:rsidR="00273A95" w:rsidRPr="00273A95" w14:paraId="39F1AAEC"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DCF3C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8</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81600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7140231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4CD51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Sư phạm Tiếng Anh</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988FB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CDC1E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93DE9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CFC28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D01</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6706F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D72</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284167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D96</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5EA521" w14:textId="77777777" w:rsidR="00273A95" w:rsidRPr="00273A95" w:rsidRDefault="00273A95" w:rsidP="00273A95">
            <w:pPr>
              <w:spacing w:line="276" w:lineRule="auto"/>
              <w:jc w:val="both"/>
              <w:rPr>
                <w:rFonts w:ascii="Times New Roman" w:hAnsi="Times New Roman" w:cs="Times New Roman"/>
              </w:rPr>
            </w:pPr>
          </w:p>
        </w:tc>
      </w:tr>
      <w:tr w:rsidR="00273A95" w:rsidRPr="00273A95" w14:paraId="452EEF50"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36E19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9</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79777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7140202</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1E8AB4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Giáo dục Tiểu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FFB29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35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72FEA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9F540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67A62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A16</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5EDC1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C14</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2D829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C15</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F6E15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D01</w:t>
            </w:r>
          </w:p>
        </w:tc>
      </w:tr>
      <w:tr w:rsidR="00273A95" w:rsidRPr="00273A95" w14:paraId="7B786FCD"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49FB8D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81DAD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7460101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B5CE7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Toán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BF5D7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715FB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F71E63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9AAE8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26D20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A01</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55287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D07</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FE651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D90</w:t>
            </w:r>
          </w:p>
        </w:tc>
      </w:tr>
      <w:tr w:rsidR="00273A95" w:rsidRPr="00273A95" w14:paraId="55716885"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660CD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11</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08BB8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7480201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0EEED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Công nghệ thông tin</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ED0B1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90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D0381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70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405B5E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206B6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C564B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A01</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B5F54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D07</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8FB07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D90</w:t>
            </w:r>
          </w:p>
        </w:tc>
      </w:tr>
      <w:tr w:rsidR="00273A95" w:rsidRPr="00273A95" w14:paraId="768FADC7"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C3A55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12</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AB9B9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7440102</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7D536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Vật lý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F5D5A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1196A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1CE10C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65DF3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31C4D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A01</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58F68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A12</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F62FA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D90</w:t>
            </w:r>
          </w:p>
        </w:tc>
      </w:tr>
      <w:tr w:rsidR="00273A95" w:rsidRPr="00273A95" w14:paraId="3B43BD77"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0A926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13</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9F042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7510302</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6E653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CK. Điện tử - Viễn thông</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2DE4A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35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A9D1E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E6EE2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4A9B0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2A49B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A01</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E59BF3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A12</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09E93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D90</w:t>
            </w:r>
          </w:p>
        </w:tc>
      </w:tr>
      <w:tr w:rsidR="00273A95" w:rsidRPr="00273A95" w14:paraId="36396375"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C84EC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14</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830C4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7520402</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79B29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Kỹ thuật hạt nhân</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C42AD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AB21A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364D4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3F2ED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F5326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A01</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59C08D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D01</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0AFA8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D90</w:t>
            </w:r>
          </w:p>
        </w:tc>
      </w:tr>
      <w:tr w:rsidR="00273A95" w:rsidRPr="00273A95" w14:paraId="565C5E50"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2A960A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15</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EF09F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7440112</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5E344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Hóa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076E3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1B19B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AB5E84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9DD0F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66DC1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162D1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D07</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CD3AF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D90</w:t>
            </w:r>
          </w:p>
        </w:tc>
      </w:tr>
      <w:tr w:rsidR="00273A95" w:rsidRPr="00273A95" w14:paraId="754C2472"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9B069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16</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57CAE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7420101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10052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Sinh học (Sinh học thông minh)</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EA20E4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A0A3EE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1B71C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5E93EB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18586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05859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B08</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E402C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D90</w:t>
            </w:r>
          </w:p>
        </w:tc>
      </w:tr>
      <w:tr w:rsidR="00273A95" w:rsidRPr="00273A95" w14:paraId="5A1EF6BE"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1F2F9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17</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87259C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7420201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EBD70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Công nghệ sinh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A5F5C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D3787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80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C2241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F011B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E3DD7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B3E51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B08</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695CE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D90</w:t>
            </w:r>
          </w:p>
        </w:tc>
      </w:tr>
      <w:tr w:rsidR="00273A95" w:rsidRPr="00273A95" w14:paraId="7966705B"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ECC09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18</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A584C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7440301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E4706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Khoa học môi trường</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BA227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A49C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7C9FB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507520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E35CD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6E879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B08</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53942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D90</w:t>
            </w:r>
          </w:p>
        </w:tc>
      </w:tr>
      <w:tr w:rsidR="00273A95" w:rsidRPr="00273A95" w14:paraId="249A48B1"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F1400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19</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31446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7540104</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19D55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Công nghệ sau thu hoạch</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19839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40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D9A7F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30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0DC1D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D137E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5A95F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38515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B08</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9649C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D90</w:t>
            </w:r>
          </w:p>
        </w:tc>
      </w:tr>
      <w:tr w:rsidR="00273A95" w:rsidRPr="00273A95" w14:paraId="3C0615DD"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E3748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20</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F980A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7620109</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C8A5C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Nông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38CEF2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40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C0856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30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4CAF4D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91FEB4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927A8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D07</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72940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B08</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A5E9C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D90</w:t>
            </w:r>
          </w:p>
        </w:tc>
      </w:tr>
      <w:tr w:rsidR="00273A95" w:rsidRPr="00273A95" w14:paraId="445FF14E"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819D5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21</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7D2B0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7340101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E990E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Quản trị kinh doanh</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667C49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150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5ED4E7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120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E8DA6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30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F0F050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4070B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A01</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31563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D01</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C5D3E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D96</w:t>
            </w:r>
          </w:p>
        </w:tc>
      </w:tr>
      <w:tr w:rsidR="00273A95" w:rsidRPr="00273A95" w14:paraId="1BA6FAC3"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FB91EB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22</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DD3DF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7340301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9EBF2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Kế toán</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187C1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80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5E0D7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60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36AF0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E44BA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36DF1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A01</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187F1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D01</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D189F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D96</w:t>
            </w:r>
          </w:p>
        </w:tc>
      </w:tr>
      <w:tr w:rsidR="00273A95" w:rsidRPr="00273A95" w14:paraId="52B342AD"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EED47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23</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5AD4D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7380101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A3374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Luật</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8BB6F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150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F61ED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120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099EB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30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E1A4A9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A00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AD402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C00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E83E1B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C20</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768AB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D01</w:t>
            </w:r>
          </w:p>
        </w:tc>
      </w:tr>
      <w:tr w:rsidR="00273A95" w:rsidRPr="00273A95" w14:paraId="21E742D4"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11BE4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24</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BDF5C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7229040</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B898A9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Văn hóa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95788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F3E829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C243AF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F5D47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E5AE4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C20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5CB99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D14</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485B6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D15</w:t>
            </w:r>
          </w:p>
        </w:tc>
      </w:tr>
      <w:tr w:rsidR="00273A95" w:rsidRPr="00273A95" w14:paraId="2D825B29"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FFB92B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25</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3825D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7229030</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21054C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Văn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919F4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973A3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CA1DD6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8B858F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339E8A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C20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FA012B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D14</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FB80A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D15</w:t>
            </w:r>
          </w:p>
        </w:tc>
      </w:tr>
      <w:tr w:rsidR="00273A95" w:rsidRPr="00273A95" w14:paraId="517E3F4E"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EFEFF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26</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D68A5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7310630</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4EAF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Việt Nam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36DFA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2E959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2D4A66"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48BF9A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F56A4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C20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FA6A1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D14</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3DA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D15</w:t>
            </w:r>
          </w:p>
        </w:tc>
      </w:tr>
      <w:tr w:rsidR="00273A95" w:rsidRPr="00273A95" w14:paraId="36FD30BD"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4F750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27</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49FB7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7229010</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3FECC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Lịch sử</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66C4AA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784B1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E4D50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CDE93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F7934EE"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C19</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F066A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C20</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9EE67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D14</w:t>
            </w:r>
          </w:p>
        </w:tc>
      </w:tr>
      <w:tr w:rsidR="00273A95" w:rsidRPr="00273A95" w14:paraId="37C4D8B6"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4388A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28</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DDEE7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7810103</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C11505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Quản trị dịch vụ du lịch và lữ hành</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44445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125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FFA26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06954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9A67D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B8D834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C20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F2508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D01</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07153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D78</w:t>
            </w:r>
          </w:p>
        </w:tc>
      </w:tr>
      <w:tr w:rsidR="00273A95" w:rsidRPr="00273A95" w14:paraId="57F9971F"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5BA84C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29</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F8484C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7760101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E6D93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Công tác xã hội</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28677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16924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9F5A6D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00EA78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3CBD1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C14</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2E917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C20</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8F6A9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D78</w:t>
            </w:r>
          </w:p>
        </w:tc>
      </w:tr>
      <w:tr w:rsidR="00273A95" w:rsidRPr="00273A95" w14:paraId="723E08B4"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275FC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30</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A92DF4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7310301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F8CECF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Xã hội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6C1D8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B543F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6FD53F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8B00A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A5AD6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C14</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FB6B3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C20</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4C17E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D78</w:t>
            </w:r>
          </w:p>
        </w:tc>
      </w:tr>
      <w:tr w:rsidR="00273A95" w:rsidRPr="00273A95" w14:paraId="04BB9CEF"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E0D10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31</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C0129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7310608</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973B1F"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Đông phương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C3FA8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150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F6F57B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120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853B0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30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359DA8"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EE1F6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D01</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36B4E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D78</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C7455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D96</w:t>
            </w:r>
          </w:p>
        </w:tc>
      </w:tr>
      <w:tr w:rsidR="00273A95" w:rsidRPr="00273A95" w14:paraId="3A15B423"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C80223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32</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AD63F5"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7310601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E08EE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Quốc tế học</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D66EF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6C8F31"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BE15E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5A32BA"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C00</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58E92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C20</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F65ADC"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D01</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0878F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D78</w:t>
            </w:r>
          </w:p>
        </w:tc>
      </w:tr>
      <w:tr w:rsidR="00273A95" w:rsidRPr="00273A95" w14:paraId="3F90C65A" w14:textId="77777777" w:rsidTr="00273A95">
        <w:trPr>
          <w:jc w:val="center"/>
        </w:trPr>
        <w:tc>
          <w:tcPr>
            <w:tcW w:w="8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AC67B9"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33</w:t>
            </w:r>
          </w:p>
        </w:tc>
        <w:tc>
          <w:tcPr>
            <w:tcW w:w="12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A140937"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7220201</w:t>
            </w:r>
          </w:p>
        </w:tc>
        <w:tc>
          <w:tcPr>
            <w:tcW w:w="2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B230C3"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Ngôn ngữ Anh</w:t>
            </w:r>
          </w:p>
        </w:tc>
        <w:tc>
          <w:tcPr>
            <w:tcW w:w="13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8058200"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125</w:t>
            </w:r>
          </w:p>
        </w:tc>
        <w:tc>
          <w:tcPr>
            <w:tcW w:w="11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59400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100</w:t>
            </w:r>
          </w:p>
        </w:tc>
        <w:tc>
          <w:tcPr>
            <w:tcW w:w="1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FAE48D"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rPr>
              <w:t>25</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1EC70B"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D01</w:t>
            </w:r>
          </w:p>
        </w:tc>
        <w:tc>
          <w:tcPr>
            <w:tcW w:w="10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C6D854"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D72</w:t>
            </w:r>
          </w:p>
        </w:tc>
        <w:tc>
          <w:tcPr>
            <w:tcW w:w="10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65AE22" w14:textId="77777777" w:rsidR="00273A95" w:rsidRPr="00273A95" w:rsidRDefault="00273A95" w:rsidP="00273A95">
            <w:pPr>
              <w:spacing w:after="150" w:line="276" w:lineRule="auto"/>
              <w:jc w:val="both"/>
              <w:rPr>
                <w:rFonts w:ascii="Times New Roman" w:hAnsi="Times New Roman" w:cs="Times New Roman"/>
              </w:rPr>
            </w:pPr>
            <w:r w:rsidRPr="00273A95">
              <w:rPr>
                <w:rFonts w:ascii="Times New Roman" w:hAnsi="Times New Roman" w:cs="Times New Roman"/>
                <w:color w:val="000000"/>
              </w:rPr>
              <w:t>D96</w:t>
            </w:r>
          </w:p>
        </w:tc>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D64138" w14:textId="77777777" w:rsidR="00273A95" w:rsidRPr="00273A95" w:rsidRDefault="00273A95" w:rsidP="00273A95">
            <w:pPr>
              <w:spacing w:line="276" w:lineRule="auto"/>
              <w:jc w:val="both"/>
              <w:rPr>
                <w:rFonts w:ascii="Times New Roman" w:hAnsi="Times New Roman" w:cs="Times New Roman"/>
              </w:rPr>
            </w:pPr>
          </w:p>
        </w:tc>
      </w:tr>
    </w:tbl>
    <w:p w14:paraId="30164FB3" w14:textId="77777777" w:rsidR="00273A95" w:rsidRDefault="00273A95" w:rsidP="00273A95">
      <w:pPr>
        <w:shd w:val="clear" w:color="auto" w:fill="FFFFFF"/>
        <w:spacing w:after="150" w:line="276" w:lineRule="auto"/>
        <w:jc w:val="both"/>
        <w:rPr>
          <w:rFonts w:ascii="Times New Roman" w:hAnsi="Times New Roman" w:cs="Times New Roman"/>
          <w:b/>
          <w:bCs/>
          <w:color w:val="000000"/>
        </w:rPr>
      </w:pPr>
      <w:r>
        <w:rPr>
          <w:rFonts w:ascii="Times New Roman" w:hAnsi="Times New Roman" w:cs="Times New Roman"/>
          <w:b/>
          <w:bCs/>
          <w:color w:val="000000"/>
        </w:rPr>
        <w:t> </w:t>
      </w:r>
    </w:p>
    <w:p w14:paraId="62FC5A2C"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NGƯỠNG ĐẢM BẢO CHẤT LƯỢNG ĐẦU VÀO, ĐIỀU KIỆN NHẬN HỒ SƠ ĐKXT.</w:t>
      </w:r>
    </w:p>
    <w:p w14:paraId="061C2327"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a. Đối với phương thức sử dụng kết quả thi THPT 2020:</w:t>
      </w:r>
    </w:p>
    <w:p w14:paraId="007D487E"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color w:val="000000"/>
        </w:rPr>
        <w:t>Trường Đ</w:t>
      </w:r>
      <w:r>
        <w:rPr>
          <w:rFonts w:ascii="Times New Roman" w:hAnsi="Times New Roman" w:cs="Times New Roman"/>
          <w:color w:val="000000"/>
        </w:rPr>
        <w:t>H</w:t>
      </w:r>
      <w:r w:rsidRPr="00273A95">
        <w:rPr>
          <w:rFonts w:ascii="Times New Roman" w:hAnsi="Times New Roman" w:cs="Times New Roman"/>
          <w:color w:val="000000"/>
        </w:rPr>
        <w:t xml:space="preserve"> Đà Lạt sẽ công bố ngưỡng đảm bảo chất lượng đầu vào (mức điểm nhận hồ sơ ĐKXT) sau khi có kết quả thi THPT năm 2020.</w:t>
      </w:r>
    </w:p>
    <w:p w14:paraId="6152BB86"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b. Đối với phương thức sử dụng học bạ THPT:</w:t>
      </w:r>
    </w:p>
    <w:p w14:paraId="3DF0F4E6"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Các ngành sư phạm:</w:t>
      </w:r>
      <w:r w:rsidRPr="00273A95">
        <w:rPr>
          <w:rFonts w:ascii="Times New Roman" w:hAnsi="Times New Roman" w:cs="Times New Roman"/>
          <w:color w:val="000000"/>
        </w:rPr>
        <w:t> Thí sinh có học lực lớp 12 đạt loại giỏi hoặc điểm xét tốt nghiệp THPT đạt từ 8.0 trở lên;</w:t>
      </w:r>
    </w:p>
    <w:p w14:paraId="5FEFEC1A"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Các ngành ngoài sư phạm:</w:t>
      </w:r>
      <w:r w:rsidRPr="00273A95">
        <w:rPr>
          <w:rFonts w:ascii="Times New Roman" w:hAnsi="Times New Roman" w:cs="Times New Roman"/>
          <w:color w:val="000000"/>
        </w:rPr>
        <w:t> Tổng điểm 3 môn trong tổ hợp môn ĐKXT lớn hơn hoặc bằng 17 điểm và không có môn nào trong tổ hợp môn ĐKXT có điểm trung bình dưới 5.0.</w:t>
      </w:r>
    </w:p>
    <w:p w14:paraId="12418567"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c. Đối với phương thức sử dụng kết quả kỳ thi đánh giá năng lực của Đ</w:t>
      </w:r>
      <w:r>
        <w:rPr>
          <w:rFonts w:ascii="Times New Roman" w:hAnsi="Times New Roman" w:cs="Times New Roman"/>
          <w:b/>
          <w:bCs/>
          <w:color w:val="000000"/>
        </w:rPr>
        <w:t>H</w:t>
      </w:r>
      <w:r w:rsidRPr="00273A95">
        <w:rPr>
          <w:rFonts w:ascii="Times New Roman" w:hAnsi="Times New Roman" w:cs="Times New Roman"/>
          <w:b/>
          <w:bCs/>
          <w:color w:val="000000"/>
        </w:rPr>
        <w:t xml:space="preserve"> Quốc gia </w:t>
      </w:r>
      <w:r>
        <w:rPr>
          <w:rFonts w:ascii="Times New Roman" w:hAnsi="Times New Roman" w:cs="Times New Roman"/>
          <w:b/>
          <w:bCs/>
          <w:color w:val="000000"/>
        </w:rPr>
        <w:t>TP.HCM</w:t>
      </w:r>
      <w:r w:rsidRPr="00273A95">
        <w:rPr>
          <w:rFonts w:ascii="Times New Roman" w:hAnsi="Times New Roman" w:cs="Times New Roman"/>
          <w:b/>
          <w:bCs/>
          <w:color w:val="000000"/>
        </w:rPr>
        <w:t xml:space="preserve"> năm 2020:</w:t>
      </w:r>
    </w:p>
    <w:p w14:paraId="76A77FBB"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Các ngành sư phạm:</w:t>
      </w:r>
      <w:r w:rsidRPr="00273A95">
        <w:rPr>
          <w:rFonts w:ascii="Times New Roman" w:hAnsi="Times New Roman" w:cs="Times New Roman"/>
          <w:color w:val="000000"/>
        </w:rPr>
        <w:t> Đạt từ 800 điểm trở lên theo thang điểm 1200, quy đổi theo thang điểm 30 đạt từ 20 điểm trở lên.</w:t>
      </w:r>
    </w:p>
    <w:p w14:paraId="12DC156F"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Các ngành ngoài sư phạm: </w:t>
      </w:r>
      <w:r w:rsidRPr="00273A95">
        <w:rPr>
          <w:rFonts w:ascii="Times New Roman" w:hAnsi="Times New Roman" w:cs="Times New Roman"/>
          <w:color w:val="000000"/>
        </w:rPr>
        <w:t>Đạt từ 600 điểm trở lên theo thang điểm 1200, quy đổi theo thang điểm 30 đạt từ 15 điểm trở lên.</w:t>
      </w:r>
    </w:p>
    <w:p w14:paraId="202EF767"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THỜI GIAN TUYỂN SINH:</w:t>
      </w:r>
    </w:p>
    <w:p w14:paraId="44D5E71C"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PHƯƠNG THỨC XÉT TUYỂN SỬ DỤNG KẾT QUẢ THI THPT 2020:</w:t>
      </w:r>
    </w:p>
    <w:p w14:paraId="5D0FFBF4"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Đợt 1: </w:t>
      </w:r>
      <w:r w:rsidRPr="00273A95">
        <w:rPr>
          <w:rFonts w:ascii="Times New Roman" w:hAnsi="Times New Roman" w:cs="Times New Roman"/>
          <w:color w:val="000000"/>
        </w:rPr>
        <w:t xml:space="preserve">Thời gian nhận ĐKXT theo quy định của Bộ </w:t>
      </w:r>
      <w:r>
        <w:rPr>
          <w:rFonts w:ascii="Times New Roman" w:hAnsi="Times New Roman" w:cs="Times New Roman"/>
          <w:color w:val="000000"/>
        </w:rPr>
        <w:t>GD-ĐT</w:t>
      </w:r>
      <w:r w:rsidRPr="00273A95">
        <w:rPr>
          <w:rFonts w:ascii="Times New Roman" w:hAnsi="Times New Roman" w:cs="Times New Roman"/>
          <w:color w:val="000000"/>
        </w:rPr>
        <w:t xml:space="preserve"> (thí sinh đăng ký thi THPT và đăng ký xét tuyển Đ</w:t>
      </w:r>
      <w:r>
        <w:rPr>
          <w:rFonts w:ascii="Times New Roman" w:hAnsi="Times New Roman" w:cs="Times New Roman"/>
          <w:color w:val="000000"/>
        </w:rPr>
        <w:t>H</w:t>
      </w:r>
      <w:r w:rsidRPr="00273A95">
        <w:rPr>
          <w:rFonts w:ascii="Times New Roman" w:hAnsi="Times New Roman" w:cs="Times New Roman"/>
          <w:color w:val="000000"/>
        </w:rPr>
        <w:t xml:space="preserve"> từ</w:t>
      </w:r>
      <w:r>
        <w:rPr>
          <w:rFonts w:ascii="Times New Roman" w:hAnsi="Times New Roman" w:cs="Times New Roman"/>
          <w:color w:val="000000"/>
        </w:rPr>
        <w:t xml:space="preserve"> ngày 15-</w:t>
      </w:r>
      <w:r w:rsidRPr="00273A95">
        <w:rPr>
          <w:rFonts w:ascii="Times New Roman" w:hAnsi="Times New Roman" w:cs="Times New Roman"/>
          <w:color w:val="000000"/>
        </w:rPr>
        <w:t>6 đế</w:t>
      </w:r>
      <w:r>
        <w:rPr>
          <w:rFonts w:ascii="Times New Roman" w:hAnsi="Times New Roman" w:cs="Times New Roman"/>
          <w:color w:val="000000"/>
        </w:rPr>
        <w:t>n 30-</w:t>
      </w:r>
      <w:r w:rsidRPr="00273A95">
        <w:rPr>
          <w:rFonts w:ascii="Times New Roman" w:hAnsi="Times New Roman" w:cs="Times New Roman"/>
          <w:color w:val="000000"/>
        </w:rPr>
        <w:t>6 tạ</w:t>
      </w:r>
      <w:r>
        <w:rPr>
          <w:rFonts w:ascii="Times New Roman" w:hAnsi="Times New Roman" w:cs="Times New Roman"/>
          <w:color w:val="000000"/>
        </w:rPr>
        <w:t>i các đ</w:t>
      </w:r>
      <w:r w:rsidRPr="00273A95">
        <w:rPr>
          <w:rFonts w:ascii="Times New Roman" w:hAnsi="Times New Roman" w:cs="Times New Roman"/>
          <w:color w:val="000000"/>
        </w:rPr>
        <w:t>iểm thu nhận hồ</w:t>
      </w:r>
      <w:r>
        <w:rPr>
          <w:rFonts w:ascii="Times New Roman" w:hAnsi="Times New Roman" w:cs="Times New Roman"/>
          <w:color w:val="000000"/>
        </w:rPr>
        <w:t xml:space="preserve"> sơ do s</w:t>
      </w:r>
      <w:r w:rsidRPr="00273A95">
        <w:rPr>
          <w:rFonts w:ascii="Times New Roman" w:hAnsi="Times New Roman" w:cs="Times New Roman"/>
          <w:color w:val="000000"/>
        </w:rPr>
        <w:t xml:space="preserve">ở </w:t>
      </w:r>
      <w:r>
        <w:rPr>
          <w:rFonts w:ascii="Times New Roman" w:hAnsi="Times New Roman" w:cs="Times New Roman"/>
          <w:color w:val="000000"/>
        </w:rPr>
        <w:t>GD-ĐT</w:t>
      </w:r>
      <w:r w:rsidRPr="00273A95">
        <w:rPr>
          <w:rFonts w:ascii="Times New Roman" w:hAnsi="Times New Roman" w:cs="Times New Roman"/>
          <w:color w:val="000000"/>
        </w:rPr>
        <w:t xml:space="preserve"> tổ chức);</w:t>
      </w:r>
    </w:p>
    <w:p w14:paraId="4941B73A"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Các Đợt bổ sung: </w:t>
      </w:r>
      <w:r w:rsidRPr="00273A95">
        <w:rPr>
          <w:rFonts w:ascii="Times New Roman" w:hAnsi="Times New Roman" w:cs="Times New Roman"/>
          <w:color w:val="000000"/>
        </w:rPr>
        <w:t>Thời gian nhận ĐKXT từ</w:t>
      </w:r>
      <w:r>
        <w:rPr>
          <w:rFonts w:ascii="Times New Roman" w:hAnsi="Times New Roman" w:cs="Times New Roman"/>
          <w:color w:val="000000"/>
        </w:rPr>
        <w:t xml:space="preserve"> ngày 8-</w:t>
      </w:r>
      <w:r w:rsidRPr="00273A95">
        <w:rPr>
          <w:rFonts w:ascii="Times New Roman" w:hAnsi="Times New Roman" w:cs="Times New Roman"/>
          <w:color w:val="000000"/>
        </w:rPr>
        <w:t>10.</w:t>
      </w:r>
    </w:p>
    <w:p w14:paraId="791F0203"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PHƯƠNG THỨC XÉT TUYỂN THEO HỌC BẠ THPT:</w:t>
      </w:r>
    </w:p>
    <w:p w14:paraId="359D140B"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Đợt 1: </w:t>
      </w:r>
      <w:r w:rsidRPr="00273A95">
        <w:rPr>
          <w:rFonts w:ascii="Times New Roman" w:hAnsi="Times New Roman" w:cs="Times New Roman"/>
          <w:color w:val="000000"/>
        </w:rPr>
        <w:t>nhận hồ sơ từ</w:t>
      </w:r>
      <w:r>
        <w:rPr>
          <w:rFonts w:ascii="Times New Roman" w:hAnsi="Times New Roman" w:cs="Times New Roman"/>
          <w:color w:val="000000"/>
        </w:rPr>
        <w:t xml:space="preserve"> ngày 15-6 đến 31-7-</w:t>
      </w:r>
      <w:r w:rsidRPr="00273A95">
        <w:rPr>
          <w:rFonts w:ascii="Times New Roman" w:hAnsi="Times New Roman" w:cs="Times New Roman"/>
          <w:color w:val="000000"/>
        </w:rPr>
        <w:t>2020.</w:t>
      </w:r>
    </w:p>
    <w:p w14:paraId="6616B3A6"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Đợt 2: </w:t>
      </w:r>
      <w:r w:rsidRPr="00273A95">
        <w:rPr>
          <w:rFonts w:ascii="Times New Roman" w:hAnsi="Times New Roman" w:cs="Times New Roman"/>
          <w:color w:val="000000"/>
        </w:rPr>
        <w:t>nhận hồ sơ từ</w:t>
      </w:r>
      <w:r>
        <w:rPr>
          <w:rFonts w:ascii="Times New Roman" w:hAnsi="Times New Roman" w:cs="Times New Roman"/>
          <w:color w:val="000000"/>
        </w:rPr>
        <w:t xml:space="preserve"> ngày 17-8 đến 31-8-</w:t>
      </w:r>
      <w:r w:rsidRPr="00273A95">
        <w:rPr>
          <w:rFonts w:ascii="Times New Roman" w:hAnsi="Times New Roman" w:cs="Times New Roman"/>
          <w:color w:val="000000"/>
        </w:rPr>
        <w:t>2020.</w:t>
      </w:r>
    </w:p>
    <w:p w14:paraId="0FF6D65A"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Đợt 3: </w:t>
      </w:r>
      <w:r w:rsidRPr="00273A95">
        <w:rPr>
          <w:rFonts w:ascii="Times New Roman" w:hAnsi="Times New Roman" w:cs="Times New Roman"/>
          <w:color w:val="000000"/>
        </w:rPr>
        <w:t>nhận hồ sơ từ</w:t>
      </w:r>
      <w:r>
        <w:rPr>
          <w:rFonts w:ascii="Times New Roman" w:hAnsi="Times New Roman" w:cs="Times New Roman"/>
          <w:color w:val="000000"/>
        </w:rPr>
        <w:t xml:space="preserve"> ngày 14-9 đến 9-10-</w:t>
      </w:r>
      <w:r w:rsidRPr="00273A95">
        <w:rPr>
          <w:rFonts w:ascii="Times New Roman" w:hAnsi="Times New Roman" w:cs="Times New Roman"/>
          <w:color w:val="000000"/>
        </w:rPr>
        <w:t>2020.</w:t>
      </w:r>
    </w:p>
    <w:p w14:paraId="0B89F584"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Các đợt tiếp theo (nếu có): </w:t>
      </w:r>
      <w:r w:rsidRPr="00273A95">
        <w:rPr>
          <w:rFonts w:ascii="Times New Roman" w:hAnsi="Times New Roman" w:cs="Times New Roman"/>
          <w:color w:val="000000"/>
        </w:rPr>
        <w:t>Trường sẽ thông báo cụ thể trên website.</w:t>
      </w:r>
    </w:p>
    <w:p w14:paraId="469C92FB"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i/>
          <w:iCs/>
          <w:color w:val="000000"/>
        </w:rPr>
        <w:t>Lưu ý:</w:t>
      </w:r>
      <w:r w:rsidRPr="00273A95">
        <w:rPr>
          <w:rFonts w:ascii="Times New Roman" w:hAnsi="Times New Roman" w:cs="Times New Roman"/>
          <w:i/>
          <w:iCs/>
          <w:color w:val="000000"/>
        </w:rPr>
        <w:t> Trường sẽ có thông báo cụ thể về thời gian và hồ sơ ĐKXT bằng phương thức này trên website củ</w:t>
      </w:r>
      <w:r>
        <w:rPr>
          <w:rFonts w:ascii="Times New Roman" w:hAnsi="Times New Roman" w:cs="Times New Roman"/>
          <w:i/>
          <w:iCs/>
          <w:color w:val="000000"/>
        </w:rPr>
        <w:t>a t</w:t>
      </w:r>
      <w:r w:rsidRPr="00273A95">
        <w:rPr>
          <w:rFonts w:ascii="Times New Roman" w:hAnsi="Times New Roman" w:cs="Times New Roman"/>
          <w:i/>
          <w:iCs/>
          <w:color w:val="000000"/>
        </w:rPr>
        <w:t>rường.</w:t>
      </w:r>
    </w:p>
    <w:p w14:paraId="7FBF92B4" w14:textId="77777777" w:rsidR="00273A95" w:rsidRDefault="00273A95" w:rsidP="00273A95">
      <w:pPr>
        <w:shd w:val="clear" w:color="auto" w:fill="FFFFFF"/>
        <w:spacing w:after="150" w:line="276" w:lineRule="auto"/>
        <w:jc w:val="both"/>
        <w:rPr>
          <w:rFonts w:ascii="Times New Roman" w:hAnsi="Times New Roman" w:cs="Times New Roman"/>
          <w:b/>
          <w:bCs/>
          <w:color w:val="000000"/>
        </w:rPr>
      </w:pPr>
      <w:r w:rsidRPr="00273A95">
        <w:rPr>
          <w:rFonts w:ascii="Times New Roman" w:hAnsi="Times New Roman" w:cs="Times New Roman"/>
          <w:b/>
          <w:bCs/>
          <w:color w:val="000000"/>
        </w:rPr>
        <w:t xml:space="preserve">- PHƯƠNG THỨC XÉT TUYỂN SỬ DỤNG KẾT QUẢ KỲ THI ĐÁNH GIÁ NĂNG LỰC </w:t>
      </w:r>
    </w:p>
    <w:p w14:paraId="736BF654"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color w:val="000000"/>
        </w:rPr>
        <w:t>Nhận hồ sơ đăng ký xét tuyển ngay sau khi Đ</w:t>
      </w:r>
      <w:r>
        <w:rPr>
          <w:rFonts w:ascii="Times New Roman" w:hAnsi="Times New Roman" w:cs="Times New Roman"/>
          <w:color w:val="000000"/>
        </w:rPr>
        <w:t xml:space="preserve">H </w:t>
      </w:r>
      <w:r w:rsidRPr="00273A95">
        <w:rPr>
          <w:rFonts w:ascii="Times New Roman" w:hAnsi="Times New Roman" w:cs="Times New Roman"/>
          <w:color w:val="000000"/>
        </w:rPr>
        <w:t xml:space="preserve">Quốc gia </w:t>
      </w:r>
      <w:r>
        <w:rPr>
          <w:rFonts w:ascii="Times New Roman" w:hAnsi="Times New Roman" w:cs="Times New Roman"/>
          <w:color w:val="000000"/>
        </w:rPr>
        <w:t>TP.HCM</w:t>
      </w:r>
      <w:r w:rsidRPr="00273A95">
        <w:rPr>
          <w:rFonts w:ascii="Times New Roman" w:hAnsi="Times New Roman" w:cs="Times New Roman"/>
          <w:color w:val="000000"/>
        </w:rPr>
        <w:t xml:space="preserve"> công bố kết quả của kỳ thi năm 2020 (</w:t>
      </w:r>
      <w:r w:rsidRPr="00273A95">
        <w:rPr>
          <w:rFonts w:ascii="Times New Roman" w:hAnsi="Times New Roman" w:cs="Times New Roman"/>
          <w:i/>
          <w:iCs/>
          <w:color w:val="000000"/>
        </w:rPr>
        <w:t>dự kiến từ</w:t>
      </w:r>
      <w:r>
        <w:rPr>
          <w:rFonts w:ascii="Times New Roman" w:hAnsi="Times New Roman" w:cs="Times New Roman"/>
          <w:i/>
          <w:iCs/>
          <w:color w:val="000000"/>
        </w:rPr>
        <w:t xml:space="preserve"> ngày 24-8-2020, t</w:t>
      </w:r>
      <w:r w:rsidRPr="00273A95">
        <w:rPr>
          <w:rFonts w:ascii="Times New Roman" w:hAnsi="Times New Roman" w:cs="Times New Roman"/>
          <w:i/>
          <w:iCs/>
          <w:color w:val="000000"/>
        </w:rPr>
        <w:t>rường sẽ có thông báo cụ thể sau khi có kết quả của kỳ thi</w:t>
      </w:r>
      <w:r w:rsidRPr="00273A95">
        <w:rPr>
          <w:rFonts w:ascii="Times New Roman" w:hAnsi="Times New Roman" w:cs="Times New Roman"/>
          <w:color w:val="000000"/>
        </w:rPr>
        <w:t>).</w:t>
      </w:r>
    </w:p>
    <w:p w14:paraId="0FD5E6EF"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b. HÌNH THỨC NHẬN ĐKXT:</w:t>
      </w:r>
    </w:p>
    <w:p w14:paraId="1C092064"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Đối với phương thức xét tuyển sử dụng kết quả thi THPT 2020</w:t>
      </w:r>
      <w:r w:rsidRPr="00273A95">
        <w:rPr>
          <w:rFonts w:ascii="Times New Roman" w:hAnsi="Times New Roman" w:cs="Times New Roman"/>
          <w:color w:val="000000"/>
        </w:rPr>
        <w:t>:</w:t>
      </w:r>
      <w:r>
        <w:rPr>
          <w:rFonts w:ascii="Times New Roman" w:hAnsi="Times New Roman" w:cs="Times New Roman"/>
          <w:color w:val="000000"/>
        </w:rPr>
        <w:t xml:space="preserve"> </w:t>
      </w:r>
      <w:r w:rsidRPr="00273A95">
        <w:rPr>
          <w:rFonts w:ascii="Times New Roman" w:hAnsi="Times New Roman" w:cs="Times New Roman"/>
          <w:color w:val="000000"/>
        </w:rPr>
        <w:t>Đợt tuyển sinh thứ nhất, thí sinh nộp ĐKXT tạ</w:t>
      </w:r>
      <w:r>
        <w:rPr>
          <w:rFonts w:ascii="Times New Roman" w:hAnsi="Times New Roman" w:cs="Times New Roman"/>
          <w:color w:val="000000"/>
        </w:rPr>
        <w:t>i s</w:t>
      </w:r>
      <w:r w:rsidRPr="00273A95">
        <w:rPr>
          <w:rFonts w:ascii="Times New Roman" w:hAnsi="Times New Roman" w:cs="Times New Roman"/>
          <w:color w:val="000000"/>
        </w:rPr>
        <w:t xml:space="preserve">ở </w:t>
      </w:r>
      <w:r>
        <w:rPr>
          <w:rFonts w:ascii="Times New Roman" w:hAnsi="Times New Roman" w:cs="Times New Roman"/>
          <w:color w:val="000000"/>
        </w:rPr>
        <w:t>GD-ĐT</w:t>
      </w:r>
      <w:r w:rsidRPr="00273A95">
        <w:rPr>
          <w:rFonts w:ascii="Times New Roman" w:hAnsi="Times New Roman" w:cs="Times New Roman"/>
          <w:color w:val="000000"/>
        </w:rPr>
        <w:t xml:space="preserve"> các tỉnh cùng thời điểm với nộp hồ sơ đăng ký thi THPT năm 2020.</w:t>
      </w:r>
    </w:p>
    <w:p w14:paraId="252C4D55"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b/>
          <w:bCs/>
          <w:color w:val="000000"/>
        </w:rPr>
        <w:t>- </w:t>
      </w:r>
      <w:r w:rsidRPr="00273A95">
        <w:rPr>
          <w:rFonts w:ascii="Times New Roman" w:hAnsi="Times New Roman" w:cs="Times New Roman"/>
          <w:color w:val="000000"/>
        </w:rPr>
        <w:t>Đối với phương thức xét tuyển học bạ THPT, xét tuyển sử dụng kết quả kỳ thi đánh giá năng lực của Đ</w:t>
      </w:r>
      <w:r>
        <w:rPr>
          <w:rFonts w:ascii="Times New Roman" w:hAnsi="Times New Roman" w:cs="Times New Roman"/>
          <w:color w:val="000000"/>
        </w:rPr>
        <w:t>H</w:t>
      </w:r>
      <w:r w:rsidRPr="00273A95">
        <w:rPr>
          <w:rFonts w:ascii="Times New Roman" w:hAnsi="Times New Roman" w:cs="Times New Roman"/>
          <w:color w:val="000000"/>
        </w:rPr>
        <w:t xml:space="preserve"> Quốc gia </w:t>
      </w:r>
      <w:r>
        <w:rPr>
          <w:rFonts w:ascii="Times New Roman" w:hAnsi="Times New Roman" w:cs="Times New Roman"/>
          <w:color w:val="000000"/>
        </w:rPr>
        <w:t>TP.HCM</w:t>
      </w:r>
      <w:r w:rsidRPr="00273A95">
        <w:rPr>
          <w:rFonts w:ascii="Times New Roman" w:hAnsi="Times New Roman" w:cs="Times New Roman"/>
          <w:color w:val="000000"/>
        </w:rPr>
        <w:t xml:space="preserve"> và các đợt tuyển sinh bổ sung,</w:t>
      </w:r>
      <w:r w:rsidRPr="00273A95">
        <w:rPr>
          <w:rFonts w:ascii="Times New Roman" w:hAnsi="Times New Roman" w:cs="Times New Roman"/>
          <w:b/>
          <w:bCs/>
          <w:color w:val="000000"/>
        </w:rPr>
        <w:t> thí sinh nộp ĐKXT theo mẫu trực tiếp tạ</w:t>
      </w:r>
      <w:r>
        <w:rPr>
          <w:rFonts w:ascii="Times New Roman" w:hAnsi="Times New Roman" w:cs="Times New Roman"/>
          <w:b/>
          <w:bCs/>
          <w:color w:val="000000"/>
        </w:rPr>
        <w:t>i t</w:t>
      </w:r>
      <w:r w:rsidRPr="00273A95">
        <w:rPr>
          <w:rFonts w:ascii="Times New Roman" w:hAnsi="Times New Roman" w:cs="Times New Roman"/>
          <w:b/>
          <w:bCs/>
          <w:color w:val="000000"/>
        </w:rPr>
        <w:t>rường hoặc qua đường bưu điện theo địa chỉ:</w:t>
      </w:r>
    </w:p>
    <w:p w14:paraId="2F9F87C7" w14:textId="77777777" w:rsidR="0027757B"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i/>
          <w:iCs/>
          <w:color w:val="000000"/>
        </w:rPr>
        <w:t>Bộ phận tuyển sinh – Phòng Quản lý Đào tạo, Trường Đ</w:t>
      </w:r>
      <w:r>
        <w:rPr>
          <w:rFonts w:ascii="Times New Roman" w:hAnsi="Times New Roman" w:cs="Times New Roman"/>
          <w:i/>
          <w:iCs/>
          <w:color w:val="000000"/>
        </w:rPr>
        <w:t>H</w:t>
      </w:r>
      <w:r w:rsidRPr="00273A95">
        <w:rPr>
          <w:rFonts w:ascii="Times New Roman" w:hAnsi="Times New Roman" w:cs="Times New Roman"/>
          <w:i/>
          <w:iCs/>
          <w:color w:val="000000"/>
        </w:rPr>
        <w:t xml:space="preserve"> Đà Lạt, số 01 Phù Đổ</w:t>
      </w:r>
      <w:r>
        <w:rPr>
          <w:rFonts w:ascii="Times New Roman" w:hAnsi="Times New Roman" w:cs="Times New Roman"/>
          <w:i/>
          <w:iCs/>
          <w:color w:val="000000"/>
        </w:rPr>
        <w:t>ng Thiên Vương, TP</w:t>
      </w:r>
      <w:r w:rsidRPr="00273A95">
        <w:rPr>
          <w:rFonts w:ascii="Times New Roman" w:hAnsi="Times New Roman" w:cs="Times New Roman"/>
          <w:i/>
          <w:iCs/>
          <w:color w:val="000000"/>
        </w:rPr>
        <w:t xml:space="preserve"> Đà Lạt, tỉnh Lâm</w:t>
      </w:r>
      <w:r>
        <w:rPr>
          <w:rFonts w:ascii="Times New Roman" w:hAnsi="Times New Roman" w:cs="Times New Roman"/>
          <w:i/>
          <w:iCs/>
          <w:color w:val="000000"/>
        </w:rPr>
        <w:t>.</w:t>
      </w:r>
    </w:p>
    <w:p w14:paraId="1628A53A" w14:textId="77777777" w:rsidR="00273A95" w:rsidRPr="00273A95" w:rsidRDefault="00273A95" w:rsidP="00273A95">
      <w:pPr>
        <w:shd w:val="clear" w:color="auto" w:fill="FFFFFF"/>
        <w:spacing w:after="150" w:line="276" w:lineRule="auto"/>
        <w:jc w:val="both"/>
        <w:rPr>
          <w:rFonts w:ascii="Times New Roman" w:hAnsi="Times New Roman" w:cs="Times New Roman"/>
          <w:color w:val="464444"/>
        </w:rPr>
      </w:pPr>
      <w:r w:rsidRPr="00273A95">
        <w:rPr>
          <w:rFonts w:ascii="Times New Roman" w:hAnsi="Times New Roman" w:cs="Times New Roman"/>
          <w:color w:val="000000"/>
        </w:rPr>
        <w:t>- </w:t>
      </w:r>
      <w:r w:rsidRPr="00273A95">
        <w:rPr>
          <w:rFonts w:ascii="Times New Roman" w:hAnsi="Times New Roman" w:cs="Times New Roman"/>
          <w:b/>
          <w:bCs/>
          <w:color w:val="000000"/>
        </w:rPr>
        <w:t>Học phí dự kiến đối với sinh viên chính quy:</w:t>
      </w:r>
      <w:r w:rsidRPr="00273A95">
        <w:rPr>
          <w:rFonts w:ascii="Times New Roman" w:hAnsi="Times New Roman" w:cs="Times New Roman"/>
          <w:color w:val="000000"/>
        </w:rPr>
        <w:t> 5.000.000đ/1 học kỳ.</w:t>
      </w:r>
    </w:p>
    <w:p w14:paraId="305763EF" w14:textId="77777777" w:rsidR="00273A95" w:rsidRPr="00273A95" w:rsidRDefault="00273A95" w:rsidP="00273A95">
      <w:pPr>
        <w:spacing w:line="276" w:lineRule="auto"/>
        <w:jc w:val="both"/>
        <w:rPr>
          <w:rFonts w:ascii="Times New Roman" w:hAnsi="Times New Roman" w:cs="Times New Roman"/>
        </w:rPr>
      </w:pPr>
    </w:p>
    <w:sectPr w:rsidR="00273A95" w:rsidRPr="00273A95" w:rsidSect="00273A95">
      <w:pgSz w:w="15840" w:h="12240" w:orient="landscape"/>
      <w:pgMar w:top="1440" w:right="1440" w:bottom="1440" w:left="1440"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95"/>
    <w:rsid w:val="00273A95"/>
    <w:rsid w:val="0027757B"/>
    <w:rsid w:val="003A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3C7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A9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73A95"/>
    <w:rPr>
      <w:b/>
      <w:bCs/>
    </w:rPr>
  </w:style>
  <w:style w:type="character" w:styleId="Emphasis">
    <w:name w:val="Emphasis"/>
    <w:basedOn w:val="DefaultParagraphFont"/>
    <w:uiPriority w:val="20"/>
    <w:qFormat/>
    <w:rsid w:val="00273A95"/>
    <w:rPr>
      <w:i/>
      <w:iCs/>
    </w:rPr>
  </w:style>
  <w:style w:type="character" w:styleId="Hyperlink">
    <w:name w:val="Hyperlink"/>
    <w:basedOn w:val="DefaultParagraphFont"/>
    <w:uiPriority w:val="99"/>
    <w:semiHidden/>
    <w:unhideWhenUsed/>
    <w:rsid w:val="00273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7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852</Words>
  <Characters>4863</Characters>
  <Application>Microsoft Macintosh Word</Application>
  <DocSecurity>0</DocSecurity>
  <Lines>40</Lines>
  <Paragraphs>11</Paragraphs>
  <ScaleCrop>false</ScaleCrop>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2020-06-03T06:01:00Z</dcterms:created>
  <dcterms:modified xsi:type="dcterms:W3CDTF">2020-06-03T06:12:00Z</dcterms:modified>
</cp:coreProperties>
</file>